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777"/>
      </w:tblGrid>
      <w:tr w:rsidR="001C7E3F" w:rsidRPr="008355F7" w14:paraId="5F9910D0" w14:textId="77777777" w:rsidTr="006C4AEC">
        <w:trPr>
          <w:trHeight w:val="1413"/>
        </w:trPr>
        <w:tc>
          <w:tcPr>
            <w:tcW w:w="3794" w:type="dxa"/>
            <w:vAlign w:val="center"/>
          </w:tcPr>
          <w:p w14:paraId="18E913EF" w14:textId="77777777" w:rsidR="001C7E3F" w:rsidRPr="006C4AEC" w:rsidRDefault="006C4AEC" w:rsidP="007C4372">
            <w:pPr>
              <w:jc w:val="center"/>
              <w:rPr>
                <w:rFonts w:ascii="Palatino Linotype" w:hAnsi="Palatino Linotype"/>
                <w:b/>
                <w:sz w:val="20"/>
                <w:szCs w:val="24"/>
                <w:lang w:val="uk-U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0A2BA8E" wp14:editId="2DDBD631">
                  <wp:simplePos x="1082040" y="40386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400300" cy="778510"/>
                  <wp:effectExtent l="0" t="0" r="0" b="2540"/>
                  <wp:wrapSquare wrapText="bothSides"/>
                  <wp:docPr id="1" name="Рисунок 1" descr="Описание: C:\Users\Cert\Documents\Письма\2013\Презентации\logo_UkrMedCe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C:\Users\Cert\Documents\Письма\2013\Презентации\logo_UkrMedCe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77" w:type="dxa"/>
          </w:tcPr>
          <w:p w14:paraId="40AE80F4" w14:textId="77777777" w:rsidR="006C4AEC" w:rsidRPr="006C4AEC" w:rsidRDefault="006C4AEC" w:rsidP="006C4AEC">
            <w:pPr>
              <w:pStyle w:val="a3"/>
              <w:tabs>
                <w:tab w:val="left" w:pos="2448"/>
              </w:tabs>
              <w:jc w:val="center"/>
              <w:rPr>
                <w:rFonts w:ascii="Palatino Linotype" w:hAnsi="Palatino Linotype"/>
                <w:b/>
                <w:noProof/>
                <w:sz w:val="20"/>
                <w:szCs w:val="20"/>
                <w:lang w:val="uk-UA"/>
              </w:rPr>
            </w:pPr>
            <w:r w:rsidRPr="006C4AEC">
              <w:rPr>
                <w:rFonts w:ascii="Palatino Linotype" w:hAnsi="Palatino Linotype"/>
                <w:b/>
                <w:noProof/>
                <w:sz w:val="20"/>
                <w:szCs w:val="20"/>
                <w:lang w:val="uk-UA"/>
              </w:rPr>
              <w:t>ТОВАРИСТВО З ОБМЕЖЕНОЮ ВІДПОВІДАЛЬНІСТЮ «УКРМЕДСЕРТ»</w:t>
            </w:r>
          </w:p>
          <w:p w14:paraId="0195F546" w14:textId="7BFE394A" w:rsidR="001C7E3F" w:rsidRPr="001C7E3F" w:rsidRDefault="001C7E3F" w:rsidP="00140982">
            <w:pPr>
              <w:pStyle w:val="a3"/>
              <w:tabs>
                <w:tab w:val="left" w:pos="2448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BF73F7">
              <w:rPr>
                <w:rFonts w:ascii="Palatino Linotype" w:hAnsi="Palatino Linotype"/>
                <w:noProof/>
                <w:sz w:val="20"/>
                <w:szCs w:val="20"/>
              </w:rPr>
              <w:t>вул. Драгоманова, 1А, офіс 2,</w:t>
            </w:r>
            <w:r w:rsidRPr="00BF73F7"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 xml:space="preserve"> </w:t>
            </w:r>
            <w:r w:rsidRPr="00BF73F7">
              <w:rPr>
                <w:rFonts w:ascii="Palatino Linotype" w:hAnsi="Palatino Linotype"/>
                <w:noProof/>
                <w:sz w:val="20"/>
                <w:szCs w:val="20"/>
              </w:rPr>
              <w:t>м. Київ, 020</w:t>
            </w:r>
            <w:r w:rsidR="00AA68A4"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>59</w:t>
            </w:r>
          </w:p>
          <w:p w14:paraId="70EF2FBB" w14:textId="61D494F0" w:rsidR="001C7E3F" w:rsidRDefault="001C7E3F" w:rsidP="00140982">
            <w:pPr>
              <w:pStyle w:val="a3"/>
              <w:tabs>
                <w:tab w:val="left" w:pos="2448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>тел.: +38 </w:t>
            </w:r>
            <w:r w:rsidR="00F266BC"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>067 595 02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 xml:space="preserve"> </w:t>
            </w:r>
            <w:r w:rsidR="00F266BC"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>30</w:t>
            </w:r>
          </w:p>
          <w:p w14:paraId="230706B5" w14:textId="4B36369C" w:rsidR="001C7E3F" w:rsidRDefault="00AA68A4" w:rsidP="00140982">
            <w:pPr>
              <w:pStyle w:val="a3"/>
              <w:tabs>
                <w:tab w:val="left" w:pos="2448"/>
              </w:tabs>
              <w:jc w:val="center"/>
              <w:rPr>
                <w:rFonts w:ascii="Palatino Linotype" w:hAnsi="Palatino Linotype"/>
                <w:b/>
                <w:sz w:val="24"/>
                <w:szCs w:val="24"/>
                <w:lang w:val="uk-UA"/>
              </w:rPr>
            </w:pPr>
            <w:r w:rsidRPr="001D2564">
              <w:rPr>
                <w:rFonts w:ascii="Palatino Linotype" w:hAnsi="Palatino Linotype"/>
                <w:sz w:val="20"/>
                <w:szCs w:val="20"/>
                <w:lang w:val="en-US"/>
              </w:rPr>
              <w:t>e</w:t>
            </w:r>
            <w:r w:rsidRPr="00CF435D">
              <w:rPr>
                <w:rFonts w:ascii="Palatino Linotype" w:hAnsi="Palatino Linotype"/>
                <w:sz w:val="20"/>
                <w:szCs w:val="20"/>
                <w:lang w:val="en-US"/>
              </w:rPr>
              <w:t>-</w:t>
            </w:r>
            <w:r w:rsidR="001C7E3F" w:rsidRPr="001D2564">
              <w:rPr>
                <w:rFonts w:ascii="Palatino Linotype" w:hAnsi="Palatino Linotype"/>
                <w:sz w:val="20"/>
                <w:szCs w:val="20"/>
                <w:lang w:val="en-US"/>
              </w:rPr>
              <w:t>mail</w:t>
            </w:r>
            <w:r w:rsidR="001C7E3F">
              <w:rPr>
                <w:rFonts w:ascii="Palatino Linotype" w:hAnsi="Palatino Linotype"/>
                <w:sz w:val="20"/>
                <w:szCs w:val="20"/>
                <w:lang w:val="uk-UA"/>
              </w:rPr>
              <w:t>:</w:t>
            </w:r>
            <w:r w:rsidR="001C7E3F" w:rsidRPr="003C29F7"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 xml:space="preserve"> ukrmedcert@ukrmedcert.org.ua</w:t>
            </w:r>
          </w:p>
        </w:tc>
      </w:tr>
    </w:tbl>
    <w:p w14:paraId="061A1C76" w14:textId="372515A5" w:rsidR="00DF3BA3" w:rsidRPr="00C37ECD" w:rsidRDefault="00612A39" w:rsidP="00404C3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37ECD">
        <w:rPr>
          <w:rFonts w:cstheme="minorHAnsi"/>
          <w:b/>
          <w:sz w:val="24"/>
          <w:szCs w:val="24"/>
          <w:lang w:val="uk-UA"/>
        </w:rPr>
        <w:t>Заявка</w:t>
      </w:r>
      <w:r w:rsidRPr="00C37ECD">
        <w:rPr>
          <w:rFonts w:cstheme="minorHAnsi"/>
          <w:b/>
          <w:sz w:val="24"/>
          <w:szCs w:val="24"/>
        </w:rPr>
        <w:t xml:space="preserve"> </w:t>
      </w:r>
      <w:r w:rsidR="005469AA" w:rsidRPr="00C37ECD">
        <w:rPr>
          <w:rFonts w:cstheme="minorHAnsi"/>
          <w:b/>
          <w:sz w:val="24"/>
          <w:szCs w:val="24"/>
          <w:lang w:val="uk-UA"/>
        </w:rPr>
        <w:t xml:space="preserve">на проведення </w:t>
      </w:r>
      <w:r w:rsidR="00F266BC">
        <w:rPr>
          <w:rFonts w:cstheme="minorHAnsi"/>
          <w:b/>
          <w:sz w:val="24"/>
          <w:szCs w:val="24"/>
          <w:lang w:val="uk-UA"/>
        </w:rPr>
        <w:t>оцінки відповідності</w:t>
      </w:r>
      <w:r w:rsidR="00E64BD1">
        <w:rPr>
          <w:rFonts w:cstheme="minorHAnsi"/>
          <w:b/>
          <w:sz w:val="24"/>
          <w:szCs w:val="24"/>
          <w:lang w:val="uk-UA"/>
        </w:rPr>
        <w:t xml:space="preserve"> системи управління якістю</w:t>
      </w:r>
      <w:r w:rsidR="005469AA" w:rsidRPr="00C37ECD">
        <w:rPr>
          <w:rFonts w:cstheme="minorHAnsi"/>
          <w:b/>
          <w:sz w:val="24"/>
          <w:szCs w:val="24"/>
          <w:lang w:val="uk-UA"/>
        </w:rPr>
        <w:t xml:space="preserve"> </w:t>
      </w:r>
    </w:p>
    <w:p w14:paraId="32C283EE" w14:textId="3623781E" w:rsidR="00612A39" w:rsidRPr="00CE7BB8" w:rsidRDefault="00C37ECD" w:rsidP="00CE7BB8">
      <w:pPr>
        <w:spacing w:after="0" w:line="240" w:lineRule="auto"/>
        <w:jc w:val="center"/>
        <w:rPr>
          <w:rFonts w:cstheme="minorHAnsi"/>
          <w:b/>
          <w:sz w:val="24"/>
          <w:szCs w:val="24"/>
          <w:lang w:val="uk-UA"/>
        </w:rPr>
      </w:pPr>
      <w:r w:rsidRPr="001D2564">
        <w:rPr>
          <w:rFonts w:cstheme="minorHAnsi"/>
          <w:b/>
          <w:sz w:val="24"/>
          <w:szCs w:val="24"/>
          <w:lang w:val="en-US"/>
        </w:rPr>
        <w:t>Application</w:t>
      </w:r>
      <w:r w:rsidRPr="00C37ECD">
        <w:rPr>
          <w:rFonts w:cstheme="minorHAnsi"/>
          <w:b/>
          <w:sz w:val="24"/>
          <w:szCs w:val="24"/>
          <w:lang w:val="en-US"/>
        </w:rPr>
        <w:t xml:space="preserve"> for </w:t>
      </w:r>
      <w:r w:rsidR="00E64BD1">
        <w:rPr>
          <w:rFonts w:cstheme="minorHAnsi"/>
          <w:b/>
          <w:sz w:val="24"/>
          <w:szCs w:val="24"/>
          <w:lang w:val="en-US"/>
        </w:rPr>
        <w:t xml:space="preserve">quality management system </w:t>
      </w:r>
      <w:r w:rsidR="00F266BC" w:rsidRPr="00F266BC">
        <w:rPr>
          <w:rFonts w:cstheme="minorHAnsi"/>
          <w:b/>
          <w:sz w:val="24"/>
          <w:szCs w:val="24"/>
          <w:lang w:val="en-US"/>
        </w:rPr>
        <w:t>conformity assessment</w:t>
      </w:r>
    </w:p>
    <w:p w14:paraId="5F19C92A" w14:textId="77777777" w:rsidR="00900B1E" w:rsidRPr="00952A93" w:rsidRDefault="00900B1E" w:rsidP="0078440B">
      <w:pPr>
        <w:spacing w:after="0" w:line="240" w:lineRule="auto"/>
        <w:jc w:val="center"/>
        <w:rPr>
          <w:rFonts w:cstheme="minorHAnsi"/>
          <w:b/>
          <w:sz w:val="20"/>
          <w:szCs w:val="20"/>
          <w:lang w:val="uk-UA"/>
        </w:rPr>
      </w:pPr>
    </w:p>
    <w:tbl>
      <w:tblPr>
        <w:tblStyle w:val="a9"/>
        <w:tblW w:w="0" w:type="auto"/>
        <w:tblInd w:w="28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708"/>
        <w:gridCol w:w="2797"/>
      </w:tblGrid>
      <w:tr w:rsidR="00470A44" w:rsidRPr="008355F7" w14:paraId="7A2180B3" w14:textId="77777777" w:rsidTr="006562D6">
        <w:tc>
          <w:tcPr>
            <w:tcW w:w="3708" w:type="dxa"/>
            <w:shd w:val="clear" w:color="auto" w:fill="C6D9F1" w:themeFill="text2" w:themeFillTint="33"/>
          </w:tcPr>
          <w:p w14:paraId="7B473748" w14:textId="749B5322" w:rsidR="00900B1E" w:rsidRPr="00C37ECD" w:rsidRDefault="00900B1E" w:rsidP="006723F8">
            <w:pPr>
              <w:pStyle w:val="a3"/>
              <w:rPr>
                <w:rFonts w:cstheme="minorHAnsi"/>
                <w:b/>
                <w:sz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lang w:val="uk-UA"/>
              </w:rPr>
              <w:t>Реєстраційний номер</w:t>
            </w:r>
            <w:r w:rsidR="00C37ECD">
              <w:rPr>
                <w:rFonts w:cstheme="minorHAnsi"/>
                <w:b/>
                <w:sz w:val="20"/>
                <w:lang w:val="uk-UA"/>
              </w:rPr>
              <w:t>, дата</w:t>
            </w:r>
            <w:r w:rsidRPr="00C37ECD">
              <w:rPr>
                <w:rFonts w:cstheme="minorHAnsi"/>
                <w:b/>
                <w:sz w:val="20"/>
                <w:lang w:val="uk-UA"/>
              </w:rPr>
              <w:t xml:space="preserve"> заявки</w:t>
            </w:r>
          </w:p>
          <w:p w14:paraId="60D8DC68" w14:textId="10245449" w:rsidR="009D6FFD" w:rsidRPr="00CE7BB8" w:rsidRDefault="00C37ECD" w:rsidP="009D6FFD">
            <w:pPr>
              <w:pStyle w:val="a3"/>
              <w:rPr>
                <w:rFonts w:cstheme="minorHAnsi"/>
                <w:b/>
                <w:sz w:val="20"/>
                <w:lang w:val="en-US"/>
              </w:rPr>
            </w:pPr>
            <w:r w:rsidRPr="00C37ECD">
              <w:rPr>
                <w:rFonts w:cstheme="minorHAnsi"/>
                <w:b/>
                <w:sz w:val="20"/>
                <w:lang w:val="en-US"/>
              </w:rPr>
              <w:t>Application</w:t>
            </w:r>
            <w:r w:rsidRPr="001D2564">
              <w:rPr>
                <w:rFonts w:cstheme="minorHAnsi"/>
                <w:b/>
                <w:sz w:val="20"/>
                <w:lang w:val="en-US"/>
              </w:rPr>
              <w:t xml:space="preserve"> </w:t>
            </w:r>
            <w:r w:rsidRPr="00C37ECD">
              <w:rPr>
                <w:rFonts w:cstheme="minorHAnsi"/>
                <w:b/>
                <w:sz w:val="20"/>
                <w:lang w:val="en-US"/>
              </w:rPr>
              <w:t>registration</w:t>
            </w:r>
            <w:r w:rsidRPr="001D2564">
              <w:rPr>
                <w:rFonts w:cstheme="minorHAnsi"/>
                <w:b/>
                <w:sz w:val="20"/>
                <w:lang w:val="en-US"/>
              </w:rPr>
              <w:t xml:space="preserve"> </w:t>
            </w:r>
            <w:r w:rsidRPr="00C37ECD">
              <w:rPr>
                <w:rFonts w:cstheme="minorHAnsi"/>
                <w:b/>
                <w:sz w:val="20"/>
                <w:lang w:val="en-US"/>
              </w:rPr>
              <w:t>number</w:t>
            </w:r>
            <w:r w:rsidRPr="001D2564">
              <w:rPr>
                <w:rFonts w:cstheme="minorHAnsi"/>
                <w:b/>
                <w:sz w:val="20"/>
                <w:lang w:val="en-US"/>
              </w:rPr>
              <w:t xml:space="preserve"> </w:t>
            </w:r>
            <w:r>
              <w:rPr>
                <w:rFonts w:cstheme="minorHAnsi"/>
                <w:b/>
                <w:sz w:val="20"/>
                <w:lang w:val="en-US"/>
              </w:rPr>
              <w:t>and date</w:t>
            </w:r>
          </w:p>
        </w:tc>
        <w:tc>
          <w:tcPr>
            <w:tcW w:w="2797" w:type="dxa"/>
            <w:vAlign w:val="center"/>
          </w:tcPr>
          <w:p w14:paraId="7A8C7997" w14:textId="77777777" w:rsidR="00900B1E" w:rsidRPr="00E72C8F" w:rsidRDefault="00900B1E" w:rsidP="009D6FFD">
            <w:pPr>
              <w:pStyle w:val="a3"/>
              <w:jc w:val="center"/>
              <w:rPr>
                <w:rFonts w:cstheme="minorHAnsi"/>
                <w:lang w:val="en-US"/>
              </w:rPr>
            </w:pPr>
          </w:p>
        </w:tc>
      </w:tr>
    </w:tbl>
    <w:p w14:paraId="72535420" w14:textId="50A19FEE" w:rsidR="00900B1E" w:rsidRDefault="00900B1E" w:rsidP="00900B1E">
      <w:pPr>
        <w:spacing w:after="0" w:line="240" w:lineRule="auto"/>
        <w:jc w:val="center"/>
        <w:rPr>
          <w:rFonts w:cstheme="minorHAnsi"/>
          <w:b/>
          <w:sz w:val="20"/>
          <w:szCs w:val="24"/>
          <w:lang w:val="uk-UA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06"/>
        <w:gridCol w:w="1790"/>
        <w:gridCol w:w="506"/>
        <w:gridCol w:w="4606"/>
        <w:gridCol w:w="84"/>
        <w:gridCol w:w="1863"/>
      </w:tblGrid>
      <w:tr w:rsidR="008355F7" w:rsidRPr="00294494" w14:paraId="0F1F777D" w14:textId="77777777" w:rsidTr="006C613A">
        <w:tc>
          <w:tcPr>
            <w:tcW w:w="506" w:type="dxa"/>
            <w:vAlign w:val="center"/>
          </w:tcPr>
          <w:bookmarkStart w:id="0" w:name="_Hlk141381666"/>
          <w:p w14:paraId="14843C0B" w14:textId="77777777" w:rsidR="008355F7" w:rsidRPr="00294494" w:rsidRDefault="008355F7" w:rsidP="006C613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instrText xml:space="preserve"> FORMCHECKBOX </w:instrText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separate"/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790" w:type="dxa"/>
          </w:tcPr>
          <w:p w14:paraId="300020D4" w14:textId="77777777" w:rsidR="008355F7" w:rsidRPr="00294494" w:rsidRDefault="008355F7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bookmarkStart w:id="1" w:name="_Hlk113283069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Первинна оцінка</w:t>
            </w:r>
          </w:p>
          <w:p w14:paraId="0FF82CA6" w14:textId="77777777" w:rsidR="008355F7" w:rsidRPr="00294494" w:rsidRDefault="008355F7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Initial</w:t>
            </w:r>
            <w:proofErr w:type="spellEnd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assessment</w:t>
            </w:r>
            <w:proofErr w:type="spellEnd"/>
          </w:p>
        </w:tc>
        <w:tc>
          <w:tcPr>
            <w:tcW w:w="506" w:type="dxa"/>
            <w:vAlign w:val="center"/>
          </w:tcPr>
          <w:p w14:paraId="3ED5A8A8" w14:textId="77777777" w:rsidR="008355F7" w:rsidRPr="00294494" w:rsidRDefault="008355F7" w:rsidP="006C613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instrText xml:space="preserve"> FORMCHECKBOX </w:instrText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separate"/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690" w:type="dxa"/>
            <w:gridSpan w:val="2"/>
          </w:tcPr>
          <w:p w14:paraId="25B41265" w14:textId="77777777" w:rsidR="008355F7" w:rsidRPr="00294494" w:rsidRDefault="008355F7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Розширення сфери оцінки</w:t>
            </w:r>
          </w:p>
          <w:p w14:paraId="08326C9C" w14:textId="77777777" w:rsidR="008355F7" w:rsidRPr="00294494" w:rsidRDefault="008355F7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proofErr w:type="spellStart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Expanding</w:t>
            </w:r>
            <w:proofErr w:type="spellEnd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 xml:space="preserve"> the </w:t>
            </w:r>
            <w:proofErr w:type="spellStart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scope</w:t>
            </w:r>
            <w:proofErr w:type="spellEnd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 xml:space="preserve"> of </w:t>
            </w:r>
            <w:proofErr w:type="spellStart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assessment</w:t>
            </w:r>
            <w:proofErr w:type="spellEnd"/>
          </w:p>
        </w:tc>
        <w:tc>
          <w:tcPr>
            <w:tcW w:w="1863" w:type="dxa"/>
          </w:tcPr>
          <w:p w14:paraId="117D4DD4" w14:textId="77777777" w:rsidR="008355F7" w:rsidRPr="00294494" w:rsidRDefault="008355F7" w:rsidP="006C613A">
            <w:pPr>
              <w:rPr>
                <w:rFonts w:cstheme="minorHAnsi"/>
                <w:bCs/>
                <w:lang w:val="uk-UA"/>
              </w:rPr>
            </w:pPr>
          </w:p>
        </w:tc>
      </w:tr>
      <w:tr w:rsidR="008355F7" w:rsidRPr="00294494" w14:paraId="28F61847" w14:textId="77777777" w:rsidTr="006C613A">
        <w:tc>
          <w:tcPr>
            <w:tcW w:w="506" w:type="dxa"/>
            <w:vAlign w:val="center"/>
          </w:tcPr>
          <w:p w14:paraId="4537B619" w14:textId="77777777" w:rsidR="008355F7" w:rsidRPr="00294494" w:rsidRDefault="008355F7" w:rsidP="006C613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instrText xml:space="preserve"> FORMCHECKBOX </w:instrText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separate"/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790" w:type="dxa"/>
          </w:tcPr>
          <w:p w14:paraId="0551C60F" w14:textId="77777777" w:rsidR="008355F7" w:rsidRPr="00294494" w:rsidRDefault="008355F7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Повторна оцінка</w:t>
            </w:r>
          </w:p>
          <w:p w14:paraId="2D27F349" w14:textId="77777777" w:rsidR="008355F7" w:rsidRPr="00294494" w:rsidRDefault="008355F7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proofErr w:type="spellStart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Reassessment</w:t>
            </w:r>
            <w:proofErr w:type="spellEnd"/>
          </w:p>
        </w:tc>
        <w:tc>
          <w:tcPr>
            <w:tcW w:w="506" w:type="dxa"/>
            <w:vAlign w:val="center"/>
          </w:tcPr>
          <w:p w14:paraId="70ACF615" w14:textId="77777777" w:rsidR="008355F7" w:rsidRPr="00294494" w:rsidRDefault="008355F7" w:rsidP="006C613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instrText xml:space="preserve"> FORMCHECKBOX </w:instrText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separate"/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606" w:type="dxa"/>
          </w:tcPr>
          <w:p w14:paraId="3669772B" w14:textId="77777777" w:rsidR="008355F7" w:rsidRPr="00294494" w:rsidRDefault="008355F7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Внесення змін</w:t>
            </w:r>
          </w:p>
          <w:p w14:paraId="070D8A0F" w14:textId="77777777" w:rsidR="008355F7" w:rsidRPr="00294494" w:rsidRDefault="008355F7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proofErr w:type="spellStart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Сhanges</w:t>
            </w:r>
            <w:proofErr w:type="spellEnd"/>
          </w:p>
        </w:tc>
        <w:tc>
          <w:tcPr>
            <w:tcW w:w="1947" w:type="dxa"/>
            <w:gridSpan w:val="2"/>
          </w:tcPr>
          <w:p w14:paraId="2D762855" w14:textId="77777777" w:rsidR="008355F7" w:rsidRPr="00294494" w:rsidRDefault="008355F7" w:rsidP="006C613A">
            <w:pPr>
              <w:rPr>
                <w:rFonts w:cstheme="minorHAnsi"/>
                <w:bCs/>
              </w:rPr>
            </w:pPr>
          </w:p>
        </w:tc>
      </w:tr>
      <w:bookmarkEnd w:id="0"/>
      <w:bookmarkEnd w:id="1"/>
    </w:tbl>
    <w:p w14:paraId="78634CBF" w14:textId="77777777" w:rsidR="008355F7" w:rsidRDefault="008355F7" w:rsidP="00900B1E">
      <w:pPr>
        <w:spacing w:after="0" w:line="240" w:lineRule="auto"/>
        <w:jc w:val="center"/>
        <w:rPr>
          <w:rFonts w:cstheme="minorHAnsi"/>
          <w:b/>
          <w:sz w:val="20"/>
          <w:szCs w:val="24"/>
          <w:lang w:val="uk-UA"/>
        </w:rPr>
      </w:pP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34"/>
        <w:gridCol w:w="5491"/>
      </w:tblGrid>
      <w:tr w:rsidR="009A5855" w:rsidRPr="00C37ECD" w14:paraId="4AD4E861" w14:textId="77777777" w:rsidTr="009E388C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01CF4EA2" w14:textId="77777777" w:rsidR="009A5855" w:rsidRPr="00C37ECD" w:rsidRDefault="009A5855" w:rsidP="00404C3A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uk-UA"/>
              </w:rPr>
              <w:t>Виробник</w:t>
            </w:r>
          </w:p>
          <w:p w14:paraId="1E51FFF4" w14:textId="1D9F692B" w:rsidR="009A5855" w:rsidRPr="00CE7BB8" w:rsidRDefault="00C37ECD" w:rsidP="00C37EC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en-US"/>
              </w:rPr>
              <w:t xml:space="preserve">Manufacturer </w:t>
            </w:r>
          </w:p>
        </w:tc>
      </w:tr>
      <w:tr w:rsidR="009A5855" w:rsidRPr="00C37ECD" w14:paraId="777F8FCA" w14:textId="77777777" w:rsidTr="009E388C">
        <w:tc>
          <w:tcPr>
            <w:tcW w:w="2056" w:type="pct"/>
            <w:tcBorders>
              <w:top w:val="single" w:sz="12" w:space="0" w:color="auto"/>
            </w:tcBorders>
          </w:tcPr>
          <w:p w14:paraId="64E3BD65" w14:textId="57AAD8D4" w:rsidR="00F7707E" w:rsidRPr="00C37ECD" w:rsidRDefault="00F7707E" w:rsidP="00F7707E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Назва </w:t>
            </w:r>
            <w:r w:rsidR="00C37ECD">
              <w:rPr>
                <w:rFonts w:cstheme="minorHAnsi"/>
                <w:sz w:val="20"/>
                <w:szCs w:val="20"/>
                <w:lang w:val="uk-UA"/>
              </w:rPr>
              <w:t>підприємства</w:t>
            </w:r>
          </w:p>
          <w:p w14:paraId="7C0E55E8" w14:textId="13034951" w:rsidR="009A5855" w:rsidRPr="00C37ECD" w:rsidRDefault="00C37ECD" w:rsidP="00C37ECD">
            <w:pPr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Company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name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4" w:type="pct"/>
            <w:tcBorders>
              <w:top w:val="single" w:sz="12" w:space="0" w:color="auto"/>
            </w:tcBorders>
            <w:vAlign w:val="center"/>
          </w:tcPr>
          <w:p w14:paraId="4D02979F" w14:textId="12F4196A" w:rsidR="009A5855" w:rsidRPr="00C37ECD" w:rsidRDefault="00CE7BB8" w:rsidP="00A3520D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E7BB8" w:rsidRPr="00C37ECD" w14:paraId="34A2A4E4" w14:textId="77777777" w:rsidTr="005D49FF">
        <w:tc>
          <w:tcPr>
            <w:tcW w:w="2056" w:type="pct"/>
          </w:tcPr>
          <w:p w14:paraId="73BC4133" w14:textId="77777777" w:rsidR="00CE7BB8" w:rsidRPr="00C37ECD" w:rsidRDefault="00CE7BB8" w:rsidP="00CE7BB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Адреса</w:t>
            </w:r>
          </w:p>
          <w:p w14:paraId="59F509E3" w14:textId="4795B2DA" w:rsidR="00CE7BB8" w:rsidRPr="00C37ECD" w:rsidRDefault="00CE7BB8" w:rsidP="00CE7BB8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 xml:space="preserve">Address </w:t>
            </w:r>
          </w:p>
        </w:tc>
        <w:tc>
          <w:tcPr>
            <w:tcW w:w="2944" w:type="pct"/>
          </w:tcPr>
          <w:p w14:paraId="28894180" w14:textId="2A286AE3" w:rsidR="00CE7BB8" w:rsidRPr="00C37ECD" w:rsidRDefault="00CE7BB8" w:rsidP="00CE7BB8">
            <w:pPr>
              <w:rPr>
                <w:rFonts w:cstheme="minorHAnsi"/>
                <w:sz w:val="20"/>
                <w:szCs w:val="20"/>
              </w:rPr>
            </w:pP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E7BB8" w:rsidRPr="00C37ECD" w14:paraId="4F17591C" w14:textId="77777777" w:rsidTr="005D49FF">
        <w:tc>
          <w:tcPr>
            <w:tcW w:w="2056" w:type="pct"/>
          </w:tcPr>
          <w:p w14:paraId="5E9C8D0D" w14:textId="77777777" w:rsidR="00CE7BB8" w:rsidRPr="00C37ECD" w:rsidRDefault="00CE7BB8" w:rsidP="00CE7BB8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>Контактна особа</w:t>
            </w:r>
          </w:p>
          <w:p w14:paraId="35718D15" w14:textId="7A46BBAE" w:rsidR="00CE7BB8" w:rsidRPr="00C37ECD" w:rsidRDefault="00CE7BB8" w:rsidP="00CE7BB8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 xml:space="preserve">Contact person </w:t>
            </w:r>
          </w:p>
        </w:tc>
        <w:tc>
          <w:tcPr>
            <w:tcW w:w="2944" w:type="pct"/>
          </w:tcPr>
          <w:p w14:paraId="603E3F82" w14:textId="7386BF3C" w:rsidR="00CE7BB8" w:rsidRPr="00C37ECD" w:rsidRDefault="00CE7BB8" w:rsidP="00CE7BB8">
            <w:pPr>
              <w:rPr>
                <w:rFonts w:cstheme="minorHAnsi"/>
                <w:sz w:val="20"/>
                <w:szCs w:val="20"/>
              </w:rPr>
            </w:pP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E7BB8" w:rsidRPr="00C37ECD" w14:paraId="47BE9A7C" w14:textId="77777777" w:rsidTr="005D49FF">
        <w:tc>
          <w:tcPr>
            <w:tcW w:w="2056" w:type="pct"/>
          </w:tcPr>
          <w:p w14:paraId="4DC25CD0" w14:textId="77777777" w:rsidR="00CE7BB8" w:rsidRPr="00C37ECD" w:rsidRDefault="00CE7BB8" w:rsidP="00CE7BB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Телефон</w:t>
            </w:r>
          </w:p>
          <w:p w14:paraId="35E7C55A" w14:textId="22F798DA" w:rsidR="00CE7BB8" w:rsidRPr="00C37ECD" w:rsidRDefault="00CE7BB8" w:rsidP="00CE7BB8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 xml:space="preserve">Telephone </w:t>
            </w:r>
          </w:p>
        </w:tc>
        <w:tc>
          <w:tcPr>
            <w:tcW w:w="2944" w:type="pct"/>
          </w:tcPr>
          <w:p w14:paraId="178AED4E" w14:textId="62543F5F" w:rsidR="00CE7BB8" w:rsidRPr="00C37ECD" w:rsidRDefault="00CE7BB8" w:rsidP="00CE7BB8">
            <w:pPr>
              <w:rPr>
                <w:rFonts w:cstheme="minorHAnsi"/>
                <w:sz w:val="20"/>
                <w:szCs w:val="20"/>
              </w:rPr>
            </w:pP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E7BB8" w:rsidRPr="00C37ECD" w14:paraId="47E43C08" w14:textId="77777777" w:rsidTr="005D49FF">
        <w:tc>
          <w:tcPr>
            <w:tcW w:w="2056" w:type="pct"/>
          </w:tcPr>
          <w:p w14:paraId="76395605" w14:textId="77777777" w:rsidR="00CE7BB8" w:rsidRPr="00C37ECD" w:rsidRDefault="00CE7BB8" w:rsidP="00CE7BB8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>E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-</w:t>
            </w:r>
            <w:r w:rsidRPr="00C37ECD">
              <w:rPr>
                <w:rFonts w:cstheme="minorHAnsi"/>
                <w:sz w:val="20"/>
                <w:szCs w:val="20"/>
              </w:rPr>
              <w:t>mail</w:t>
            </w:r>
          </w:p>
        </w:tc>
        <w:tc>
          <w:tcPr>
            <w:tcW w:w="2944" w:type="pct"/>
          </w:tcPr>
          <w:p w14:paraId="10A5E8E4" w14:textId="6416BE40" w:rsidR="00CE7BB8" w:rsidRPr="00C37ECD" w:rsidRDefault="00CE7BB8" w:rsidP="00CE7BB8">
            <w:pPr>
              <w:rPr>
                <w:rFonts w:cstheme="minorHAnsi"/>
                <w:sz w:val="20"/>
                <w:szCs w:val="20"/>
              </w:rPr>
            </w:pP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FD4516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19DFEA82" w14:textId="5C086912" w:rsidR="00226833" w:rsidRDefault="00226833" w:rsidP="00226833">
      <w:pPr>
        <w:spacing w:after="0"/>
        <w:rPr>
          <w:sz w:val="2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62"/>
        <w:gridCol w:w="1844"/>
        <w:gridCol w:w="2819"/>
      </w:tblGrid>
      <w:tr w:rsidR="00CC3EF1" w:rsidRPr="008355F7" w14:paraId="48B9D040" w14:textId="77777777" w:rsidTr="00CE2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9325" w:type="dxa"/>
            <w:gridSpan w:val="3"/>
            <w:shd w:val="clear" w:color="auto" w:fill="C6D9F1" w:themeFill="text2" w:themeFillTint="33"/>
          </w:tcPr>
          <w:p w14:paraId="7CB8975F" w14:textId="77777777" w:rsidR="00CC3EF1" w:rsidRPr="001D74E2" w:rsidRDefault="00CC3EF1" w:rsidP="00CC3EF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52A93">
              <w:rPr>
                <w:rFonts w:cstheme="minorHAnsi"/>
                <w:b/>
                <w:sz w:val="20"/>
                <w:szCs w:val="20"/>
              </w:rPr>
              <w:t>Система</w:t>
            </w:r>
            <w:r w:rsidRPr="001D74E2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A93">
              <w:rPr>
                <w:rFonts w:cstheme="minorHAnsi"/>
                <w:b/>
                <w:sz w:val="20"/>
                <w:szCs w:val="20"/>
              </w:rPr>
              <w:t>управління</w:t>
            </w:r>
            <w:proofErr w:type="spellEnd"/>
            <w:r w:rsidRPr="001D74E2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A93">
              <w:rPr>
                <w:rFonts w:cstheme="minorHAnsi"/>
                <w:b/>
                <w:sz w:val="20"/>
                <w:szCs w:val="20"/>
              </w:rPr>
              <w:t>якістю</w:t>
            </w:r>
            <w:proofErr w:type="spellEnd"/>
          </w:p>
          <w:p w14:paraId="3F4B599E" w14:textId="6A07548D" w:rsidR="00CC3EF1" w:rsidRPr="00CE7BB8" w:rsidRDefault="00CC3EF1" w:rsidP="00CC3EF1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952A93">
              <w:rPr>
                <w:rFonts w:cstheme="minorHAnsi"/>
                <w:b/>
                <w:sz w:val="20"/>
                <w:szCs w:val="20"/>
                <w:lang w:val="en-US"/>
              </w:rPr>
              <w:t>Q</w:t>
            </w:r>
            <w:r w:rsidRPr="001D74E2">
              <w:rPr>
                <w:rFonts w:cstheme="minorHAnsi"/>
                <w:b/>
                <w:sz w:val="20"/>
                <w:szCs w:val="20"/>
                <w:lang w:val="en-US"/>
              </w:rPr>
              <w:t xml:space="preserve">uality </w:t>
            </w:r>
            <w:r w:rsidRPr="00952A93">
              <w:rPr>
                <w:rFonts w:cstheme="minorHAnsi"/>
                <w:b/>
                <w:sz w:val="20"/>
                <w:szCs w:val="20"/>
                <w:lang w:val="en-US"/>
              </w:rPr>
              <w:t>M</w:t>
            </w:r>
            <w:r w:rsidRPr="001D74E2">
              <w:rPr>
                <w:rFonts w:cstheme="minorHAnsi"/>
                <w:b/>
                <w:sz w:val="20"/>
                <w:szCs w:val="20"/>
                <w:lang w:val="en-US"/>
              </w:rPr>
              <w:t>anagement</w:t>
            </w:r>
            <w:r w:rsidRPr="00952A93">
              <w:rPr>
                <w:rFonts w:cstheme="minorHAnsi"/>
                <w:b/>
                <w:sz w:val="20"/>
                <w:szCs w:val="20"/>
                <w:lang w:val="en-US"/>
              </w:rPr>
              <w:t xml:space="preserve"> System </w:t>
            </w:r>
          </w:p>
        </w:tc>
      </w:tr>
      <w:tr w:rsidR="00CC3EF1" w14:paraId="48731059" w14:textId="77777777" w:rsidTr="00CE204C">
        <w:tc>
          <w:tcPr>
            <w:tcW w:w="4662" w:type="dxa"/>
            <w:tcBorders>
              <w:bottom w:val="single" w:sz="4" w:space="0" w:color="auto"/>
            </w:tcBorders>
          </w:tcPr>
          <w:p w14:paraId="085176F9" w14:textId="2417F1A7" w:rsidR="00CC3EF1" w:rsidRPr="001D74E2" w:rsidRDefault="00CC3EF1" w:rsidP="00CC3EF1">
            <w:pPr>
              <w:rPr>
                <w:sz w:val="20"/>
                <w:szCs w:val="20"/>
              </w:rPr>
            </w:pPr>
            <w:proofErr w:type="spellStart"/>
            <w:r w:rsidRPr="00076428">
              <w:rPr>
                <w:sz w:val="20"/>
                <w:szCs w:val="20"/>
              </w:rPr>
              <w:t>заявляє</w:t>
            </w:r>
            <w:proofErr w:type="spellEnd"/>
            <w:r w:rsidRPr="00076428">
              <w:rPr>
                <w:sz w:val="20"/>
                <w:szCs w:val="20"/>
              </w:rPr>
              <w:t xml:space="preserve">, </w:t>
            </w:r>
            <w:proofErr w:type="spellStart"/>
            <w:r w:rsidRPr="00076428">
              <w:rPr>
                <w:sz w:val="20"/>
                <w:szCs w:val="20"/>
              </w:rPr>
              <w:t>що</w:t>
            </w:r>
            <w:proofErr w:type="spellEnd"/>
            <w:r w:rsidRPr="000764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ним запроваджена </w:t>
            </w:r>
            <w:r w:rsidRPr="00076428">
              <w:rPr>
                <w:sz w:val="20"/>
                <w:szCs w:val="20"/>
              </w:rPr>
              <w:t xml:space="preserve">система </w:t>
            </w:r>
            <w:r>
              <w:rPr>
                <w:sz w:val="20"/>
                <w:szCs w:val="20"/>
                <w:lang w:val="uk-UA"/>
              </w:rPr>
              <w:t>управління якістю у галузі</w:t>
            </w:r>
            <w:r w:rsidR="00952A93" w:rsidRPr="001D74E2">
              <w:rPr>
                <w:sz w:val="20"/>
                <w:szCs w:val="20"/>
              </w:rPr>
              <w:t>*</w:t>
            </w:r>
          </w:p>
          <w:p w14:paraId="1B76F687" w14:textId="7FC544B7" w:rsidR="00C5363A" w:rsidRPr="00CE7BB8" w:rsidRDefault="00C5363A" w:rsidP="00CC3EF1">
            <w:pPr>
              <w:rPr>
                <w:sz w:val="20"/>
                <w:lang w:val="en-US"/>
              </w:rPr>
            </w:pPr>
            <w:r w:rsidRPr="001D74E2">
              <w:rPr>
                <w:sz w:val="20"/>
                <w:lang w:val="en-US"/>
              </w:rPr>
              <w:t xml:space="preserve">announces that it implemented a quality management system </w:t>
            </w:r>
            <w:r>
              <w:rPr>
                <w:sz w:val="20"/>
                <w:lang w:val="en-US"/>
              </w:rPr>
              <w:t>on</w:t>
            </w:r>
            <w:r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en-US"/>
              </w:rPr>
              <w:t>scope</w:t>
            </w:r>
            <w:r w:rsidR="00952A93">
              <w:rPr>
                <w:sz w:val="20"/>
                <w:lang w:val="en-US"/>
              </w:rPr>
              <w:t>*</w:t>
            </w:r>
          </w:p>
        </w:tc>
        <w:tc>
          <w:tcPr>
            <w:tcW w:w="4663" w:type="dxa"/>
            <w:gridSpan w:val="2"/>
          </w:tcPr>
          <w:p w14:paraId="3DDC5343" w14:textId="5814E779" w:rsidR="00CC3EF1" w:rsidRDefault="00CE7BB8" w:rsidP="00CC3EF1">
            <w:pPr>
              <w:rPr>
                <w:sz w:val="20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986429" w14:paraId="1DD9ADB7" w14:textId="27CC9E3E" w:rsidTr="00952A93">
        <w:trPr>
          <w:trHeight w:val="727"/>
        </w:trPr>
        <w:tc>
          <w:tcPr>
            <w:tcW w:w="4662" w:type="dxa"/>
            <w:vMerge w:val="restart"/>
            <w:tcBorders>
              <w:top w:val="single" w:sz="4" w:space="0" w:color="auto"/>
            </w:tcBorders>
          </w:tcPr>
          <w:p w14:paraId="53EECEF3" w14:textId="2B082F1B" w:rsidR="00986429" w:rsidRDefault="00986429" w:rsidP="00952A93">
            <w:pPr>
              <w:rPr>
                <w:sz w:val="20"/>
              </w:rPr>
            </w:pPr>
            <w:r>
              <w:rPr>
                <w:sz w:val="20"/>
                <w:szCs w:val="20"/>
                <w:lang w:val="uk-UA"/>
              </w:rPr>
              <w:t xml:space="preserve">та </w:t>
            </w:r>
            <w:r w:rsidRPr="00076428">
              <w:rPr>
                <w:sz w:val="20"/>
                <w:szCs w:val="20"/>
              </w:rPr>
              <w:t xml:space="preserve">просить провести </w:t>
            </w:r>
            <w:r w:rsidR="00F266BC">
              <w:rPr>
                <w:sz w:val="20"/>
                <w:szCs w:val="20"/>
                <w:lang w:val="uk-UA"/>
              </w:rPr>
              <w:t>оцінку відповідності</w:t>
            </w:r>
            <w:r w:rsidRPr="00076428">
              <w:rPr>
                <w:sz w:val="20"/>
                <w:szCs w:val="20"/>
              </w:rPr>
              <w:t xml:space="preserve"> </w:t>
            </w:r>
            <w:proofErr w:type="spellStart"/>
            <w:r w:rsidRPr="00076428">
              <w:rPr>
                <w:sz w:val="20"/>
              </w:rPr>
              <w:t>системи</w:t>
            </w:r>
            <w:proofErr w:type="spellEnd"/>
            <w:r w:rsidRPr="00076428">
              <w:rPr>
                <w:sz w:val="20"/>
              </w:rPr>
              <w:t xml:space="preserve"> </w:t>
            </w:r>
            <w:r>
              <w:rPr>
                <w:sz w:val="20"/>
                <w:lang w:val="uk-UA"/>
              </w:rPr>
              <w:t>управління якістю</w:t>
            </w:r>
            <w:r w:rsidRPr="00076428">
              <w:rPr>
                <w:sz w:val="20"/>
              </w:rPr>
              <w:t xml:space="preserve"> на </w:t>
            </w:r>
            <w:proofErr w:type="spellStart"/>
            <w:r w:rsidRPr="00076428">
              <w:rPr>
                <w:sz w:val="20"/>
              </w:rPr>
              <w:t>відповідність</w:t>
            </w:r>
            <w:proofErr w:type="spellEnd"/>
          </w:p>
          <w:p w14:paraId="227AC15D" w14:textId="22CB3459" w:rsidR="00986429" w:rsidRPr="00CE7BB8" w:rsidRDefault="00F266BC" w:rsidP="00952A93">
            <w:pPr>
              <w:rPr>
                <w:sz w:val="20"/>
                <w:lang w:val="en-US"/>
              </w:rPr>
            </w:pPr>
            <w:r w:rsidRPr="00F266BC">
              <w:rPr>
                <w:sz w:val="20"/>
                <w:lang w:val="en-US"/>
              </w:rPr>
              <w:t>and requests a compliance assessment of the quality management system for compliance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877302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4" w:type="dxa"/>
                <w:vAlign w:val="center"/>
              </w:tcPr>
              <w:p w14:paraId="5A58DB15" w14:textId="539CD234" w:rsidR="00986429" w:rsidRDefault="00986429" w:rsidP="00952A93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19" w:type="dxa"/>
            <w:vAlign w:val="center"/>
          </w:tcPr>
          <w:p w14:paraId="6FDF869D" w14:textId="7A772168" w:rsidR="00986429" w:rsidRDefault="00986429" w:rsidP="00952A93">
            <w:pPr>
              <w:rPr>
                <w:sz w:val="20"/>
              </w:rPr>
            </w:pPr>
            <w:r>
              <w:rPr>
                <w:sz w:val="20"/>
              </w:rPr>
              <w:t xml:space="preserve">ДСТУ </w:t>
            </w:r>
            <w:r>
              <w:rPr>
                <w:sz w:val="20"/>
                <w:lang w:val="en-US"/>
              </w:rPr>
              <w:t>EN ISO</w:t>
            </w:r>
            <w:r>
              <w:rPr>
                <w:sz w:val="20"/>
              </w:rPr>
              <w:t xml:space="preserve"> 13485:2018</w:t>
            </w:r>
          </w:p>
        </w:tc>
      </w:tr>
      <w:tr w:rsidR="00E72C8F" w14:paraId="50971F07" w14:textId="77777777" w:rsidTr="00E72C8F">
        <w:trPr>
          <w:trHeight w:val="740"/>
        </w:trPr>
        <w:tc>
          <w:tcPr>
            <w:tcW w:w="4662" w:type="dxa"/>
            <w:vMerge/>
          </w:tcPr>
          <w:p w14:paraId="4D387F0B" w14:textId="77777777" w:rsidR="00E72C8F" w:rsidRDefault="00E72C8F" w:rsidP="00952A9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sdt>
            <w:sdtPr>
              <w:rPr>
                <w:rFonts w:cstheme="minorHAnsi"/>
                <w:b/>
                <w:sz w:val="20"/>
                <w:szCs w:val="20"/>
              </w:rPr>
              <w:id w:val="-2079889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6EB1D3" w14:textId="0DBEC4B1" w:rsidR="00E72C8F" w:rsidRDefault="00E72C8F" w:rsidP="00E72C8F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819" w:type="dxa"/>
            <w:vAlign w:val="center"/>
          </w:tcPr>
          <w:p w14:paraId="30A8A38D" w14:textId="5E0383AC" w:rsidR="00E72C8F" w:rsidRDefault="00E72C8F" w:rsidP="00952A93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ISO</w:t>
            </w:r>
            <w:r>
              <w:rPr>
                <w:sz w:val="20"/>
              </w:rPr>
              <w:t xml:space="preserve"> 13485:2016</w:t>
            </w:r>
          </w:p>
        </w:tc>
      </w:tr>
      <w:tr w:rsidR="00952A93" w:rsidRPr="008355F7" w14:paraId="7D258979" w14:textId="77777777" w:rsidTr="00952A93">
        <w:trPr>
          <w:cantSplit w:val="0"/>
        </w:trPr>
        <w:tc>
          <w:tcPr>
            <w:tcW w:w="46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42377277" w14:textId="2ABB9E09" w:rsidR="00952A93" w:rsidRPr="00CE204C" w:rsidRDefault="00952A93" w:rsidP="00FF0CA3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* </w:t>
            </w:r>
            <w:r w:rsidRPr="00CE204C">
              <w:rPr>
                <w:rFonts w:cstheme="minorHAnsi"/>
                <w:sz w:val="20"/>
                <w:szCs w:val="20"/>
                <w:lang w:val="uk-UA"/>
              </w:rPr>
              <w:t>Рекомендації для формулювань галузі</w:t>
            </w:r>
          </w:p>
          <w:p w14:paraId="642F280E" w14:textId="77777777" w:rsidR="00952A93" w:rsidRPr="00CE204C" w:rsidRDefault="00952A93" w:rsidP="00FF0CA3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00207F5A" w14:textId="77777777" w:rsidR="00952A93" w:rsidRPr="00CE204C" w:rsidRDefault="00952A93" w:rsidP="00FF0CA3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79C24023" w14:textId="77777777" w:rsidR="00952A93" w:rsidRPr="00CE204C" w:rsidRDefault="00952A93" w:rsidP="00FF0CA3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2C237182" w14:textId="77777777" w:rsidR="00952A93" w:rsidRPr="00CE204C" w:rsidRDefault="00952A93" w:rsidP="00FF0CA3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66C65494" w14:textId="0BCB2126" w:rsidR="00952A93" w:rsidRDefault="00952A93" w:rsidP="00FF0CA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* </w:t>
            </w:r>
            <w:r w:rsidRPr="00CE204C">
              <w:rPr>
                <w:rFonts w:cstheme="minorHAnsi"/>
                <w:sz w:val="20"/>
                <w:szCs w:val="20"/>
                <w:lang w:val="en-US"/>
              </w:rPr>
              <w:t>Recommendations for scope formulations</w:t>
            </w:r>
          </w:p>
          <w:p w14:paraId="61A78F20" w14:textId="77777777" w:rsidR="00952A93" w:rsidRDefault="00952A93" w:rsidP="00FF0CA3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42AA4E6" w14:textId="77777777" w:rsidR="00952A93" w:rsidRDefault="00952A93" w:rsidP="00FF0CA3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3050970" w14:textId="77777777" w:rsidR="00952A93" w:rsidRDefault="00952A93" w:rsidP="00FF0CA3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347C729" w14:textId="77777777" w:rsidR="00952A93" w:rsidRPr="00CE204C" w:rsidRDefault="00952A93" w:rsidP="00FF0CA3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3B02F95" w14:textId="2DA56CFF" w:rsidR="00952A93" w:rsidRPr="00CE204C" w:rsidRDefault="00952A93" w:rsidP="00FF0CA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663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91E501A" w14:textId="77777777" w:rsidR="00952A93" w:rsidRPr="001D74E2" w:rsidRDefault="00952A93" w:rsidP="00FF0CA3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E204C">
              <w:rPr>
                <w:rFonts w:cstheme="minorHAnsi"/>
                <w:sz w:val="20"/>
                <w:szCs w:val="20"/>
              </w:rPr>
              <w:t>проектування</w:t>
            </w:r>
            <w:proofErr w:type="spellEnd"/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E204C">
              <w:rPr>
                <w:rFonts w:cstheme="minorHAnsi"/>
                <w:sz w:val="20"/>
                <w:szCs w:val="20"/>
              </w:rPr>
              <w:t>та</w:t>
            </w:r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204C">
              <w:rPr>
                <w:rFonts w:cstheme="minorHAnsi"/>
                <w:sz w:val="20"/>
                <w:szCs w:val="20"/>
              </w:rPr>
              <w:t>розроблення</w:t>
            </w:r>
            <w:proofErr w:type="spellEnd"/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E204C">
              <w:rPr>
                <w:rFonts w:cstheme="minorHAnsi"/>
                <w:sz w:val="20"/>
                <w:szCs w:val="20"/>
              </w:rPr>
              <w:t>виробництв</w:t>
            </w:r>
            <w:proofErr w:type="spellEnd"/>
            <w:r w:rsidRPr="00CE204C">
              <w:rPr>
                <w:rFonts w:cstheme="minorHAnsi"/>
                <w:sz w:val="20"/>
                <w:szCs w:val="20"/>
                <w:lang w:val="uk-UA"/>
              </w:rPr>
              <w:t>о</w:t>
            </w:r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E204C">
              <w:rPr>
                <w:rFonts w:cstheme="minorHAnsi"/>
                <w:sz w:val="20"/>
                <w:szCs w:val="20"/>
              </w:rPr>
              <w:t>зберігання</w:t>
            </w:r>
            <w:proofErr w:type="spellEnd"/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E204C">
              <w:rPr>
                <w:rFonts w:cstheme="minorHAnsi"/>
                <w:sz w:val="20"/>
                <w:szCs w:val="20"/>
              </w:rPr>
              <w:t>та</w:t>
            </w:r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204C">
              <w:rPr>
                <w:rFonts w:cstheme="minorHAnsi"/>
                <w:sz w:val="20"/>
                <w:szCs w:val="20"/>
              </w:rPr>
              <w:t>дистрибуці</w:t>
            </w:r>
            <w:proofErr w:type="spellEnd"/>
            <w:r w:rsidRPr="00CE204C">
              <w:rPr>
                <w:rFonts w:cstheme="minorHAnsi"/>
                <w:sz w:val="20"/>
                <w:szCs w:val="20"/>
                <w:lang w:val="uk-UA"/>
              </w:rPr>
              <w:t>я</w:t>
            </w:r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Pr="00CE204C">
              <w:rPr>
                <w:rFonts w:cstheme="minorHAnsi"/>
                <w:sz w:val="20"/>
                <w:szCs w:val="20"/>
              </w:rPr>
              <w:t>монтаж</w:t>
            </w:r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E204C">
              <w:rPr>
                <w:rFonts w:cstheme="minorHAnsi"/>
                <w:sz w:val="20"/>
                <w:szCs w:val="20"/>
              </w:rPr>
              <w:t>та</w:t>
            </w:r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204C">
              <w:rPr>
                <w:rFonts w:cstheme="minorHAnsi"/>
                <w:sz w:val="20"/>
                <w:szCs w:val="20"/>
              </w:rPr>
              <w:t>обслуговування</w:t>
            </w:r>
            <w:proofErr w:type="spellEnd"/>
            <w:r w:rsidRPr="00CE204C">
              <w:rPr>
                <w:rFonts w:cstheme="minorHAnsi"/>
                <w:sz w:val="20"/>
                <w:szCs w:val="20"/>
                <w:lang w:val="uk-UA"/>
              </w:rPr>
              <w:t>,</w:t>
            </w:r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E204C">
              <w:rPr>
                <w:rFonts w:cstheme="minorHAnsi"/>
                <w:sz w:val="20"/>
                <w:szCs w:val="20"/>
              </w:rPr>
              <w:t>демонтажу</w:t>
            </w:r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E204C">
              <w:rPr>
                <w:rFonts w:cstheme="minorHAnsi"/>
                <w:sz w:val="20"/>
                <w:szCs w:val="20"/>
              </w:rPr>
              <w:t>та</w:t>
            </w:r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204C">
              <w:rPr>
                <w:rFonts w:cstheme="minorHAnsi"/>
                <w:sz w:val="20"/>
                <w:szCs w:val="20"/>
              </w:rPr>
              <w:t>утилізаці</w:t>
            </w:r>
            <w:proofErr w:type="spellEnd"/>
            <w:r w:rsidRPr="00CE204C">
              <w:rPr>
                <w:rFonts w:cstheme="minorHAnsi"/>
                <w:sz w:val="20"/>
                <w:szCs w:val="20"/>
                <w:lang w:val="uk-UA"/>
              </w:rPr>
              <w:t>я</w:t>
            </w:r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204C">
              <w:rPr>
                <w:rFonts w:cstheme="minorHAnsi"/>
                <w:sz w:val="20"/>
                <w:szCs w:val="20"/>
              </w:rPr>
              <w:t>медичних</w:t>
            </w:r>
            <w:proofErr w:type="spellEnd"/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204C">
              <w:rPr>
                <w:rFonts w:cstheme="minorHAnsi"/>
                <w:sz w:val="20"/>
                <w:szCs w:val="20"/>
              </w:rPr>
              <w:t>виробів</w:t>
            </w:r>
            <w:proofErr w:type="spellEnd"/>
            <w:r w:rsidRPr="00CE204C">
              <w:rPr>
                <w:rFonts w:cstheme="minorHAnsi"/>
                <w:sz w:val="20"/>
                <w:szCs w:val="20"/>
                <w:lang w:val="uk-UA"/>
              </w:rPr>
              <w:t>,</w:t>
            </w:r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204C">
              <w:rPr>
                <w:rFonts w:cstheme="minorHAnsi"/>
                <w:sz w:val="20"/>
                <w:szCs w:val="20"/>
              </w:rPr>
              <w:t>проектування</w:t>
            </w:r>
            <w:proofErr w:type="spellEnd"/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E204C">
              <w:rPr>
                <w:rFonts w:cstheme="minorHAnsi"/>
                <w:sz w:val="20"/>
                <w:szCs w:val="20"/>
              </w:rPr>
              <w:t>розроблення</w:t>
            </w:r>
            <w:proofErr w:type="spellEnd"/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E204C">
              <w:rPr>
                <w:rFonts w:cstheme="minorHAnsi"/>
                <w:sz w:val="20"/>
                <w:szCs w:val="20"/>
              </w:rPr>
              <w:t>й</w:t>
            </w:r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204C">
              <w:rPr>
                <w:rFonts w:cstheme="minorHAnsi"/>
                <w:sz w:val="20"/>
                <w:szCs w:val="20"/>
              </w:rPr>
              <w:t>надання</w:t>
            </w:r>
            <w:proofErr w:type="spellEnd"/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204C">
              <w:rPr>
                <w:rFonts w:cstheme="minorHAnsi"/>
                <w:sz w:val="20"/>
                <w:szCs w:val="20"/>
              </w:rPr>
              <w:t>пов</w:t>
            </w:r>
            <w:proofErr w:type="spellEnd"/>
            <w:r w:rsidRPr="001D74E2">
              <w:rPr>
                <w:rFonts w:cstheme="minorHAnsi"/>
                <w:sz w:val="20"/>
                <w:szCs w:val="20"/>
                <w:lang w:val="en-US"/>
              </w:rPr>
              <w:t>’</w:t>
            </w:r>
            <w:proofErr w:type="spellStart"/>
            <w:r w:rsidRPr="00CE204C">
              <w:rPr>
                <w:rFonts w:cstheme="minorHAnsi"/>
                <w:sz w:val="20"/>
                <w:szCs w:val="20"/>
              </w:rPr>
              <w:t>язаних</w:t>
            </w:r>
            <w:proofErr w:type="spellEnd"/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E204C">
              <w:rPr>
                <w:rFonts w:cstheme="minorHAnsi"/>
                <w:sz w:val="20"/>
                <w:szCs w:val="20"/>
              </w:rPr>
              <w:t>з</w:t>
            </w:r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E204C">
              <w:rPr>
                <w:rFonts w:cstheme="minorHAnsi"/>
                <w:sz w:val="20"/>
                <w:szCs w:val="20"/>
              </w:rPr>
              <w:t>ними</w:t>
            </w:r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204C">
              <w:rPr>
                <w:rFonts w:cstheme="minorHAnsi"/>
                <w:sz w:val="20"/>
                <w:szCs w:val="20"/>
              </w:rPr>
              <w:t>послуг</w:t>
            </w:r>
            <w:proofErr w:type="spellEnd"/>
          </w:p>
          <w:p w14:paraId="79243581" w14:textId="1AC6CBB9" w:rsidR="00952A93" w:rsidRPr="00986429" w:rsidRDefault="00952A93" w:rsidP="00FF0CA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E204C">
              <w:rPr>
                <w:rFonts w:cstheme="minorHAnsi"/>
                <w:sz w:val="20"/>
                <w:szCs w:val="20"/>
                <w:lang w:val="en-US"/>
              </w:rPr>
              <w:t>design and development, production, storage and distribution, installation, servicing and final decommissioning and disposal of medical devices, design and development, or provision of associated activities</w:t>
            </w:r>
          </w:p>
        </w:tc>
      </w:tr>
    </w:tbl>
    <w:p w14:paraId="66942A28" w14:textId="5D222C80" w:rsidR="00E64BD1" w:rsidRPr="00E72C8F" w:rsidRDefault="00E64BD1" w:rsidP="00226833">
      <w:pPr>
        <w:spacing w:after="0"/>
        <w:rPr>
          <w:sz w:val="20"/>
          <w:lang w:val="en-US"/>
        </w:rPr>
      </w:pP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36"/>
        <w:gridCol w:w="5489"/>
      </w:tblGrid>
      <w:tr w:rsidR="00DE24B5" w:rsidRPr="00C37ECD" w14:paraId="00C39C0A" w14:textId="77777777" w:rsidTr="009E388C">
        <w:tc>
          <w:tcPr>
            <w:tcW w:w="5000" w:type="pct"/>
            <w:gridSpan w:val="2"/>
            <w:shd w:val="clear" w:color="auto" w:fill="C6D9F1" w:themeFill="text2" w:themeFillTint="33"/>
          </w:tcPr>
          <w:p w14:paraId="299C2A06" w14:textId="77777777" w:rsidR="00DE24B5" w:rsidRPr="00C37ECD" w:rsidRDefault="004403D8" w:rsidP="007500FC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uk-UA"/>
              </w:rPr>
              <w:t>Продукція</w:t>
            </w:r>
          </w:p>
          <w:p w14:paraId="42097B15" w14:textId="176A4E0B" w:rsidR="00DE24B5" w:rsidRPr="00986429" w:rsidRDefault="00DF5CFC" w:rsidP="00DF5CFC">
            <w:pPr>
              <w:rPr>
                <w:rFonts w:cstheme="minorHAnsi"/>
                <w:b/>
                <w:sz w:val="20"/>
                <w:szCs w:val="20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en-US"/>
              </w:rPr>
              <w:t>Product</w:t>
            </w:r>
            <w:r w:rsidRPr="00C37EC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986429" w:rsidRPr="00C37ECD" w14:paraId="06954C1E" w14:textId="77777777" w:rsidTr="006758B2">
        <w:tc>
          <w:tcPr>
            <w:tcW w:w="2057" w:type="pct"/>
          </w:tcPr>
          <w:p w14:paraId="6B45E314" w14:textId="1FA26F99" w:rsidR="00986429" w:rsidRPr="001D74E2" w:rsidRDefault="00986429" w:rsidP="00986429">
            <w:pPr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Назва продукції</w:t>
            </w:r>
          </w:p>
          <w:p w14:paraId="7BE05DAD" w14:textId="205389BC" w:rsidR="00986429" w:rsidRPr="00C37ECD" w:rsidRDefault="00986429" w:rsidP="00986429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Product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name</w:t>
            </w:r>
          </w:p>
        </w:tc>
        <w:tc>
          <w:tcPr>
            <w:tcW w:w="2943" w:type="pct"/>
          </w:tcPr>
          <w:p w14:paraId="69769DEC" w14:textId="52D6F1AE" w:rsidR="00986429" w:rsidRPr="00C37ECD" w:rsidRDefault="00986429" w:rsidP="00986429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986429" w:rsidRPr="00C37ECD" w14:paraId="0911DADA" w14:textId="77777777" w:rsidTr="006758B2">
        <w:tc>
          <w:tcPr>
            <w:tcW w:w="2057" w:type="pct"/>
          </w:tcPr>
          <w:p w14:paraId="29B9CE5F" w14:textId="77777777" w:rsidR="00986429" w:rsidRDefault="00986429" w:rsidP="00986429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lastRenderedPageBreak/>
              <w:t xml:space="preserve">Клас (-и) продукції, для </w:t>
            </w:r>
            <w:r>
              <w:rPr>
                <w:rFonts w:cstheme="minorHAnsi"/>
                <w:sz w:val="20"/>
                <w:szCs w:val="20"/>
                <w:lang w:val="en-US"/>
              </w:rPr>
              <w:t>in</w:t>
            </w:r>
            <w:r w:rsidRPr="00CE7BB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vitro</w:t>
            </w:r>
            <w:r w:rsidRPr="00CE7BB8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перелік, для активних виробів, які імплантують – підтвердження </w:t>
            </w:r>
          </w:p>
          <w:p w14:paraId="28A7BFC6" w14:textId="6E22AC5F" w:rsidR="00986429" w:rsidRPr="007A3A92" w:rsidRDefault="00986429" w:rsidP="00986429">
            <w:pPr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 w:rsidRPr="007A3A92">
              <w:rPr>
                <w:rFonts w:cstheme="minorHAnsi"/>
                <w:sz w:val="20"/>
                <w:szCs w:val="20"/>
                <w:lang w:val="uk-UA"/>
              </w:rPr>
              <w:t>Product</w:t>
            </w:r>
            <w:proofErr w:type="spellEnd"/>
            <w:r w:rsidRPr="007A3A92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A3A92">
              <w:rPr>
                <w:rFonts w:cstheme="minorHAnsi"/>
                <w:sz w:val="20"/>
                <w:szCs w:val="20"/>
                <w:lang w:val="uk-UA"/>
              </w:rPr>
              <w:t>class</w:t>
            </w:r>
            <w:proofErr w:type="spellEnd"/>
            <w:r w:rsidRPr="007A3A92">
              <w:rPr>
                <w:rFonts w:cstheme="minorHAnsi"/>
                <w:sz w:val="20"/>
                <w:szCs w:val="20"/>
                <w:lang w:val="uk-UA"/>
              </w:rPr>
              <w:t xml:space="preserve"> (</w:t>
            </w:r>
            <w:r>
              <w:rPr>
                <w:rFonts w:cstheme="minorHAnsi"/>
                <w:sz w:val="20"/>
                <w:szCs w:val="20"/>
                <w:lang w:val="uk-UA"/>
              </w:rPr>
              <w:t>-</w:t>
            </w:r>
            <w:r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7A3A92">
              <w:rPr>
                <w:rFonts w:cstheme="minorHAnsi"/>
                <w:sz w:val="20"/>
                <w:szCs w:val="20"/>
                <w:lang w:val="uk-UA"/>
              </w:rPr>
              <w:t xml:space="preserve">s), </w:t>
            </w:r>
            <w:proofErr w:type="spellStart"/>
            <w:r w:rsidRPr="007A3A92">
              <w:rPr>
                <w:rFonts w:cstheme="minorHAnsi"/>
                <w:sz w:val="20"/>
                <w:szCs w:val="20"/>
                <w:lang w:val="uk-UA"/>
              </w:rPr>
              <w:t>for</w:t>
            </w:r>
            <w:proofErr w:type="spellEnd"/>
            <w:r w:rsidRPr="007A3A92">
              <w:rPr>
                <w:rFonts w:cstheme="minorHAnsi"/>
                <w:sz w:val="20"/>
                <w:szCs w:val="20"/>
                <w:lang w:val="uk-UA"/>
              </w:rPr>
              <w:t xml:space="preserve"> in </w:t>
            </w:r>
            <w:proofErr w:type="spellStart"/>
            <w:r w:rsidRPr="007A3A92">
              <w:rPr>
                <w:rFonts w:cstheme="minorHAnsi"/>
                <w:sz w:val="20"/>
                <w:szCs w:val="20"/>
                <w:lang w:val="uk-UA"/>
              </w:rPr>
              <w:t>vitro</w:t>
            </w:r>
            <w:proofErr w:type="spellEnd"/>
            <w:r w:rsidRPr="007A3A92">
              <w:rPr>
                <w:rFonts w:cstheme="minorHAnsi"/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7A3A92">
              <w:rPr>
                <w:rFonts w:cstheme="minorHAnsi"/>
                <w:sz w:val="20"/>
                <w:szCs w:val="20"/>
                <w:lang w:val="uk-UA"/>
              </w:rPr>
              <w:t>list</w:t>
            </w:r>
            <w:proofErr w:type="spellEnd"/>
            <w:r w:rsidRPr="007A3A92">
              <w:rPr>
                <w:rFonts w:cstheme="minorHAnsi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A3A92">
              <w:rPr>
                <w:rFonts w:cstheme="minorHAnsi"/>
                <w:sz w:val="20"/>
                <w:szCs w:val="20"/>
                <w:lang w:val="uk-UA"/>
              </w:rPr>
              <w:t>for</w:t>
            </w:r>
            <w:proofErr w:type="spellEnd"/>
            <w:r w:rsidRPr="007A3A92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A3A92">
              <w:rPr>
                <w:rFonts w:cstheme="minorHAnsi"/>
                <w:sz w:val="20"/>
                <w:szCs w:val="20"/>
                <w:lang w:val="uk-UA"/>
              </w:rPr>
              <w:t>active</w:t>
            </w:r>
            <w:proofErr w:type="spellEnd"/>
            <w:r w:rsidRPr="007A3A92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A3A92">
              <w:rPr>
                <w:rFonts w:cstheme="minorHAnsi"/>
                <w:sz w:val="20"/>
                <w:szCs w:val="20"/>
                <w:lang w:val="uk-UA"/>
              </w:rPr>
              <w:t>implantable</w:t>
            </w:r>
            <w:proofErr w:type="spellEnd"/>
            <w:r w:rsidRPr="007A3A92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A3A92">
              <w:rPr>
                <w:rFonts w:cstheme="minorHAnsi"/>
                <w:sz w:val="20"/>
                <w:szCs w:val="20"/>
                <w:lang w:val="uk-UA"/>
              </w:rPr>
              <w:t>products</w:t>
            </w:r>
            <w:proofErr w:type="spellEnd"/>
            <w:r w:rsidRPr="007A3A92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k-UA"/>
              </w:rPr>
              <w:t>–</w:t>
            </w:r>
            <w:r w:rsidRPr="007A3A92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A3A92">
              <w:rPr>
                <w:rFonts w:cstheme="minorHAnsi"/>
                <w:sz w:val="20"/>
                <w:szCs w:val="20"/>
                <w:lang w:val="uk-UA"/>
              </w:rPr>
              <w:t>confirmation</w:t>
            </w:r>
            <w:proofErr w:type="spellEnd"/>
          </w:p>
        </w:tc>
        <w:tc>
          <w:tcPr>
            <w:tcW w:w="2943" w:type="pct"/>
          </w:tcPr>
          <w:p w14:paraId="4674C762" w14:textId="4D10685B" w:rsidR="00986429" w:rsidRPr="00C37ECD" w:rsidRDefault="00986429" w:rsidP="00986429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6EDA157A" w14:textId="77777777" w:rsidR="00226833" w:rsidRPr="00C37ECD" w:rsidRDefault="00226833" w:rsidP="00226833">
      <w:pPr>
        <w:spacing w:after="0"/>
        <w:rPr>
          <w:rFonts w:cstheme="minorHAnsi"/>
        </w:rPr>
      </w:pP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97"/>
        <w:gridCol w:w="5328"/>
      </w:tblGrid>
      <w:tr w:rsidR="004D3622" w:rsidRPr="008355F7" w14:paraId="74E84C95" w14:textId="77777777" w:rsidTr="009C712D">
        <w:tc>
          <w:tcPr>
            <w:tcW w:w="5000" w:type="pct"/>
            <w:gridSpan w:val="2"/>
            <w:shd w:val="clear" w:color="auto" w:fill="C6D9F1" w:themeFill="text2" w:themeFillTint="33"/>
          </w:tcPr>
          <w:p w14:paraId="3F76EE8B" w14:textId="799744F6" w:rsidR="004D3622" w:rsidRPr="00C37ECD" w:rsidRDefault="00EA4E91" w:rsidP="007500FC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sz w:val="20"/>
                <w:szCs w:val="20"/>
                <w:lang w:val="uk-UA"/>
              </w:rPr>
              <w:t>Додаткова інформація про систему управління якістю</w:t>
            </w:r>
          </w:p>
          <w:p w14:paraId="2A074B81" w14:textId="63C2C677" w:rsidR="004D3622" w:rsidRPr="00986429" w:rsidRDefault="00EA4E91" w:rsidP="007500F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D74E2">
              <w:rPr>
                <w:rFonts w:cstheme="minorHAnsi"/>
                <w:b/>
                <w:sz w:val="20"/>
                <w:szCs w:val="20"/>
                <w:lang w:val="en-US"/>
              </w:rPr>
              <w:t>Additional information about the quality management system</w:t>
            </w:r>
          </w:p>
        </w:tc>
      </w:tr>
      <w:tr w:rsidR="00986429" w:rsidRPr="00C37ECD" w14:paraId="4A8CE183" w14:textId="77777777" w:rsidTr="007A45DB">
        <w:tc>
          <w:tcPr>
            <w:tcW w:w="2143" w:type="pct"/>
          </w:tcPr>
          <w:p w14:paraId="04399269" w14:textId="2DAFC1AA" w:rsidR="00986429" w:rsidRPr="000A60BA" w:rsidRDefault="00986429" w:rsidP="0098642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217FD0">
              <w:rPr>
                <w:sz w:val="20"/>
                <w:szCs w:val="20"/>
              </w:rPr>
              <w:t>Рік</w:t>
            </w:r>
            <w:proofErr w:type="spellEnd"/>
            <w:r w:rsidRPr="001D74E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FD0">
              <w:rPr>
                <w:sz w:val="20"/>
                <w:szCs w:val="20"/>
              </w:rPr>
              <w:t>впровадження</w:t>
            </w:r>
            <w:proofErr w:type="spellEnd"/>
          </w:p>
          <w:p w14:paraId="6E97276C" w14:textId="61C5799C" w:rsidR="00986429" w:rsidRPr="00986429" w:rsidRDefault="00986429" w:rsidP="0098642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83B7F">
              <w:rPr>
                <w:rFonts w:cstheme="minorHAnsi"/>
                <w:sz w:val="20"/>
                <w:szCs w:val="20"/>
                <w:lang w:val="en-US"/>
              </w:rPr>
              <w:t>Year of implementation</w:t>
            </w:r>
          </w:p>
        </w:tc>
        <w:tc>
          <w:tcPr>
            <w:tcW w:w="2857" w:type="pct"/>
          </w:tcPr>
          <w:p w14:paraId="37D03BA4" w14:textId="61C47267" w:rsidR="00986429" w:rsidRPr="00C37ECD" w:rsidRDefault="00986429" w:rsidP="00986429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986429" w:rsidRPr="00C37ECD" w14:paraId="552D2B36" w14:textId="77777777" w:rsidTr="007A45DB">
        <w:tc>
          <w:tcPr>
            <w:tcW w:w="2143" w:type="pct"/>
          </w:tcPr>
          <w:p w14:paraId="6A54E8B4" w14:textId="1214E1F2" w:rsidR="00986429" w:rsidRDefault="00986429" w:rsidP="00986429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Загальний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системи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управління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міститься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наступних</w:t>
            </w:r>
            <w:proofErr w:type="spellEnd"/>
            <w:r>
              <w:rPr>
                <w:sz w:val="20"/>
                <w:szCs w:val="20"/>
              </w:rPr>
              <w:t xml:space="preserve"> документах:</w:t>
            </w:r>
          </w:p>
          <w:p w14:paraId="65404502" w14:textId="34714B9D" w:rsidR="00986429" w:rsidRPr="00986429" w:rsidRDefault="00986429" w:rsidP="00986429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1D74E2">
              <w:rPr>
                <w:sz w:val="20"/>
                <w:szCs w:val="20"/>
                <w:lang w:val="en-US"/>
              </w:rPr>
              <w:t xml:space="preserve">A general description of the </w:t>
            </w:r>
            <w:r>
              <w:rPr>
                <w:sz w:val="20"/>
                <w:szCs w:val="20"/>
                <w:lang w:val="en-US"/>
              </w:rPr>
              <w:t>QMS</w:t>
            </w:r>
            <w:r w:rsidRPr="001D74E2">
              <w:rPr>
                <w:sz w:val="20"/>
                <w:szCs w:val="20"/>
                <w:lang w:val="en-US"/>
              </w:rPr>
              <w:t xml:space="preserve"> is contained in the following documents:</w:t>
            </w:r>
          </w:p>
        </w:tc>
        <w:tc>
          <w:tcPr>
            <w:tcW w:w="2857" w:type="pct"/>
          </w:tcPr>
          <w:p w14:paraId="6DA45A68" w14:textId="0221AB10" w:rsidR="00986429" w:rsidRPr="00C37ECD" w:rsidRDefault="00986429" w:rsidP="00986429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986429" w:rsidRPr="00C37ECD" w14:paraId="4FA9E66C" w14:textId="77777777" w:rsidTr="007A45DB">
        <w:tc>
          <w:tcPr>
            <w:tcW w:w="2143" w:type="pct"/>
          </w:tcPr>
          <w:p w14:paraId="5A918C8D" w14:textId="3D6402AE" w:rsidR="00986429" w:rsidRDefault="00986429" w:rsidP="00986429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Позначення</w:t>
            </w:r>
            <w:proofErr w:type="spellEnd"/>
            <w:r>
              <w:rPr>
                <w:sz w:val="20"/>
                <w:szCs w:val="20"/>
              </w:rPr>
              <w:t xml:space="preserve"> стандарту</w:t>
            </w:r>
            <w:r w:rsidRPr="00217FD0">
              <w:rPr>
                <w:sz w:val="20"/>
                <w:szCs w:val="20"/>
              </w:rPr>
              <w:t>(</w:t>
            </w:r>
            <w:proofErr w:type="spellStart"/>
            <w:r w:rsidRPr="00217FD0">
              <w:rPr>
                <w:sz w:val="20"/>
                <w:szCs w:val="20"/>
              </w:rPr>
              <w:t>ів</w:t>
            </w:r>
            <w:proofErr w:type="spellEnd"/>
            <w:r w:rsidRPr="00217FD0">
              <w:rPr>
                <w:sz w:val="20"/>
                <w:szCs w:val="20"/>
              </w:rPr>
              <w:t xml:space="preserve">) </w:t>
            </w:r>
            <w:proofErr w:type="spellStart"/>
            <w:r w:rsidRPr="00217FD0">
              <w:rPr>
                <w:sz w:val="20"/>
                <w:szCs w:val="20"/>
              </w:rPr>
              <w:t>або</w:t>
            </w:r>
            <w:proofErr w:type="spellEnd"/>
            <w:r w:rsidRPr="00217FD0">
              <w:rPr>
                <w:sz w:val="20"/>
                <w:szCs w:val="20"/>
              </w:rPr>
              <w:t xml:space="preserve"> </w:t>
            </w:r>
            <w:proofErr w:type="spellStart"/>
            <w:r w:rsidRPr="00217FD0">
              <w:rPr>
                <w:sz w:val="20"/>
                <w:szCs w:val="20"/>
              </w:rPr>
              <w:t>інших</w:t>
            </w:r>
            <w:proofErr w:type="spellEnd"/>
            <w:r w:rsidRPr="00217FD0">
              <w:rPr>
                <w:sz w:val="20"/>
                <w:szCs w:val="20"/>
              </w:rPr>
              <w:t xml:space="preserve"> </w:t>
            </w:r>
            <w:proofErr w:type="spellStart"/>
            <w:r w:rsidRPr="00217FD0">
              <w:rPr>
                <w:sz w:val="20"/>
                <w:szCs w:val="20"/>
              </w:rPr>
              <w:t>нормативних</w:t>
            </w:r>
            <w:proofErr w:type="spellEnd"/>
            <w:r w:rsidRPr="00217FD0">
              <w:rPr>
                <w:sz w:val="20"/>
                <w:szCs w:val="20"/>
              </w:rPr>
              <w:t xml:space="preserve"> </w:t>
            </w:r>
            <w:proofErr w:type="spellStart"/>
            <w:r w:rsidRPr="00217FD0">
              <w:rPr>
                <w:sz w:val="20"/>
                <w:szCs w:val="20"/>
              </w:rPr>
              <w:t>документів</w:t>
            </w:r>
            <w:proofErr w:type="spellEnd"/>
            <w:r w:rsidRPr="00217FD0">
              <w:rPr>
                <w:sz w:val="20"/>
                <w:szCs w:val="20"/>
              </w:rPr>
              <w:t xml:space="preserve">, </w:t>
            </w:r>
            <w:proofErr w:type="spellStart"/>
            <w:r w:rsidRPr="00217FD0">
              <w:rPr>
                <w:sz w:val="20"/>
                <w:szCs w:val="20"/>
              </w:rPr>
              <w:t>згідно</w:t>
            </w:r>
            <w:proofErr w:type="spellEnd"/>
            <w:r w:rsidRPr="00217FD0">
              <w:rPr>
                <w:sz w:val="20"/>
                <w:szCs w:val="20"/>
              </w:rPr>
              <w:t xml:space="preserve"> з </w:t>
            </w:r>
            <w:proofErr w:type="spellStart"/>
            <w:r w:rsidRPr="00217FD0">
              <w:rPr>
                <w:sz w:val="20"/>
                <w:szCs w:val="20"/>
              </w:rPr>
              <w:t>якими</w:t>
            </w:r>
            <w:proofErr w:type="spellEnd"/>
            <w:r w:rsidRPr="00217F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функціонує СУЯ</w:t>
            </w:r>
          </w:p>
          <w:p w14:paraId="2CB80192" w14:textId="20F2E8D6" w:rsidR="00986429" w:rsidRPr="00986429" w:rsidRDefault="00986429" w:rsidP="00986429">
            <w:pP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Pr="00CE7BB8">
              <w:rPr>
                <w:sz w:val="20"/>
                <w:szCs w:val="20"/>
                <w:lang w:val="en-US"/>
              </w:rPr>
              <w:t xml:space="preserve">tandard (s) or other normative documents </w:t>
            </w:r>
            <w:r>
              <w:rPr>
                <w:sz w:val="20"/>
                <w:szCs w:val="20"/>
                <w:lang w:val="en-US"/>
              </w:rPr>
              <w:t>use in</w:t>
            </w:r>
            <w:r w:rsidRPr="00CE7BB8">
              <w:rPr>
                <w:sz w:val="20"/>
                <w:szCs w:val="20"/>
                <w:lang w:val="en-US"/>
              </w:rPr>
              <w:t xml:space="preserve"> QMS </w:t>
            </w:r>
          </w:p>
        </w:tc>
        <w:tc>
          <w:tcPr>
            <w:tcW w:w="2857" w:type="pct"/>
          </w:tcPr>
          <w:p w14:paraId="2A21042C" w14:textId="4C25E778" w:rsidR="00986429" w:rsidRPr="00C37ECD" w:rsidRDefault="00986429" w:rsidP="00986429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986429" w:rsidRPr="00C37ECD" w14:paraId="0FECBC43" w14:textId="77777777" w:rsidTr="007A45DB">
        <w:tc>
          <w:tcPr>
            <w:tcW w:w="2143" w:type="pct"/>
          </w:tcPr>
          <w:p w14:paraId="0F18904F" w14:textId="77777777" w:rsidR="00986429" w:rsidRDefault="00986429" w:rsidP="00986429">
            <w:pPr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Наявність сертифікатів відповідності системи управління якістю іншим стандартам (вказати)</w:t>
            </w:r>
          </w:p>
          <w:p w14:paraId="0C0F4BCA" w14:textId="70AFF44D" w:rsidR="00986429" w:rsidRPr="00986429" w:rsidRDefault="00986429" w:rsidP="00986429">
            <w:pPr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QMS C</w:t>
            </w:r>
            <w:proofErr w:type="spellStart"/>
            <w:r w:rsidRPr="00F83B7F">
              <w:rPr>
                <w:sz w:val="20"/>
                <w:szCs w:val="20"/>
                <w:lang w:val="uk-UA"/>
              </w:rPr>
              <w:t>ertificates</w:t>
            </w:r>
            <w:proofErr w:type="spellEnd"/>
            <w:r w:rsidRPr="00F83B7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83B7F">
              <w:rPr>
                <w:sz w:val="20"/>
                <w:szCs w:val="20"/>
                <w:lang w:val="uk-UA"/>
              </w:rPr>
              <w:t>to</w:t>
            </w:r>
            <w:proofErr w:type="spellEnd"/>
            <w:r w:rsidRPr="00F83B7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83B7F">
              <w:rPr>
                <w:sz w:val="20"/>
                <w:szCs w:val="20"/>
                <w:lang w:val="uk-UA"/>
              </w:rPr>
              <w:t>other</w:t>
            </w:r>
            <w:proofErr w:type="spellEnd"/>
            <w:r w:rsidRPr="00F83B7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83B7F">
              <w:rPr>
                <w:sz w:val="20"/>
                <w:szCs w:val="20"/>
                <w:lang w:val="uk-UA"/>
              </w:rPr>
              <w:t>standards</w:t>
            </w:r>
            <w:proofErr w:type="spellEnd"/>
            <w:r w:rsidRPr="00F83B7F">
              <w:rPr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F83B7F">
              <w:rPr>
                <w:sz w:val="20"/>
                <w:szCs w:val="20"/>
                <w:lang w:val="uk-UA"/>
              </w:rPr>
              <w:t>specify</w:t>
            </w:r>
            <w:proofErr w:type="spellEnd"/>
            <w:r w:rsidRPr="00F83B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857" w:type="pct"/>
          </w:tcPr>
          <w:p w14:paraId="41DB2A26" w14:textId="25C964AE" w:rsidR="00986429" w:rsidRPr="00C37ECD" w:rsidRDefault="00986429" w:rsidP="00986429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1F13FEAD" w14:textId="77777777" w:rsidR="00DF3BA3" w:rsidRPr="00C37ECD" w:rsidRDefault="00DF3BA3" w:rsidP="00086B37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01"/>
        <w:gridCol w:w="4524"/>
      </w:tblGrid>
      <w:tr w:rsidR="00360609" w:rsidRPr="00C37ECD" w14:paraId="6C176208" w14:textId="77777777" w:rsidTr="00B8559D">
        <w:tc>
          <w:tcPr>
            <w:tcW w:w="5000" w:type="pct"/>
            <w:gridSpan w:val="2"/>
            <w:shd w:val="clear" w:color="auto" w:fill="C6D9F1" w:themeFill="text2" w:themeFillTint="33"/>
          </w:tcPr>
          <w:p w14:paraId="62A85149" w14:textId="44CCE1DA" w:rsidR="00360609" w:rsidRPr="00CE7BB8" w:rsidRDefault="008D77A5" w:rsidP="006723F8">
            <w:pPr>
              <w:rPr>
                <w:rFonts w:cstheme="minorHAnsi"/>
                <w:b/>
                <w:sz w:val="20"/>
                <w:szCs w:val="20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uk-UA"/>
              </w:rPr>
              <w:t>Банківські р</w:t>
            </w:r>
            <w:r w:rsidR="00360609" w:rsidRPr="00C37ECD">
              <w:rPr>
                <w:rFonts w:cstheme="minorHAnsi"/>
                <w:b/>
                <w:sz w:val="20"/>
                <w:szCs w:val="20"/>
                <w:lang w:val="uk-UA"/>
              </w:rPr>
              <w:t xml:space="preserve">еквізити </w:t>
            </w:r>
            <w:r w:rsidR="006F5601">
              <w:rPr>
                <w:rFonts w:cstheme="minorHAnsi"/>
                <w:b/>
                <w:sz w:val="20"/>
                <w:szCs w:val="20"/>
                <w:lang w:val="uk-UA"/>
              </w:rPr>
              <w:t>платника</w:t>
            </w:r>
          </w:p>
          <w:p w14:paraId="28D41ADD" w14:textId="004679D4" w:rsidR="00360609" w:rsidRPr="00986429" w:rsidRDefault="00447CFA" w:rsidP="00B8559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P</w:t>
            </w:r>
            <w:r w:rsidRPr="00447CFA">
              <w:rPr>
                <w:rFonts w:cstheme="minorHAnsi"/>
                <w:b/>
                <w:sz w:val="20"/>
                <w:szCs w:val="20"/>
                <w:lang w:val="en-US"/>
              </w:rPr>
              <w:t>ayer</w:t>
            </w:r>
            <w:r w:rsidR="00B8559D" w:rsidRPr="00CE7BB8">
              <w:rPr>
                <w:rFonts w:cstheme="minorHAnsi"/>
                <w:b/>
                <w:sz w:val="20"/>
                <w:szCs w:val="20"/>
              </w:rPr>
              <w:t>'</w:t>
            </w:r>
            <w:r w:rsidR="00B8559D" w:rsidRPr="00C37ECD">
              <w:rPr>
                <w:rFonts w:cstheme="minorHAnsi"/>
                <w:b/>
                <w:sz w:val="20"/>
                <w:szCs w:val="20"/>
                <w:lang w:val="en-US"/>
              </w:rPr>
              <w:t>s</w:t>
            </w:r>
            <w:r w:rsidR="00B8559D" w:rsidRPr="00CE7BB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8559D" w:rsidRPr="00C37ECD">
              <w:rPr>
                <w:rFonts w:cstheme="minorHAnsi"/>
                <w:b/>
                <w:sz w:val="20"/>
                <w:szCs w:val="20"/>
                <w:lang w:val="en-US"/>
              </w:rPr>
              <w:t>bank</w:t>
            </w:r>
            <w:r w:rsidR="00B8559D" w:rsidRPr="00CE7BB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8559D" w:rsidRPr="00C37ECD">
              <w:rPr>
                <w:rFonts w:cstheme="minorHAnsi"/>
                <w:b/>
                <w:sz w:val="20"/>
                <w:szCs w:val="20"/>
                <w:lang w:val="en-US"/>
              </w:rPr>
              <w:t>details</w:t>
            </w:r>
            <w:r w:rsidR="00B8559D" w:rsidRPr="00CE7BB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986429" w:rsidRPr="00C37ECD" w14:paraId="2692D7A1" w14:textId="77777777" w:rsidTr="008353F8">
        <w:tc>
          <w:tcPr>
            <w:tcW w:w="2574" w:type="pct"/>
          </w:tcPr>
          <w:p w14:paraId="4882C722" w14:textId="77777777" w:rsidR="00986429" w:rsidRDefault="00986429" w:rsidP="00986429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Платник</w:t>
            </w:r>
          </w:p>
          <w:p w14:paraId="53673B47" w14:textId="1A8D6344" w:rsidR="00986429" w:rsidRPr="00986429" w:rsidRDefault="00986429" w:rsidP="00986429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Payer</w:t>
            </w:r>
          </w:p>
        </w:tc>
        <w:tc>
          <w:tcPr>
            <w:tcW w:w="2426" w:type="pct"/>
          </w:tcPr>
          <w:p w14:paraId="3A59EAD6" w14:textId="0207EE82" w:rsidR="00986429" w:rsidRPr="00C37ECD" w:rsidRDefault="00986429" w:rsidP="00986429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986429" w:rsidRPr="00C37ECD" w14:paraId="51BF3811" w14:textId="77777777" w:rsidTr="008353F8">
        <w:tc>
          <w:tcPr>
            <w:tcW w:w="2574" w:type="pct"/>
          </w:tcPr>
          <w:p w14:paraId="5818AD43" w14:textId="77777777" w:rsidR="00986429" w:rsidRPr="00C37ECD" w:rsidRDefault="00986429" w:rsidP="0098642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IBAN</w:t>
            </w:r>
          </w:p>
        </w:tc>
        <w:tc>
          <w:tcPr>
            <w:tcW w:w="2426" w:type="pct"/>
          </w:tcPr>
          <w:p w14:paraId="45BBD3F5" w14:textId="40578DAE" w:rsidR="00986429" w:rsidRPr="00C37ECD" w:rsidRDefault="00986429" w:rsidP="00986429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986429" w:rsidRPr="00C37ECD" w14:paraId="1E6810B2" w14:textId="77777777" w:rsidTr="008353F8">
        <w:tc>
          <w:tcPr>
            <w:tcW w:w="2574" w:type="pct"/>
          </w:tcPr>
          <w:p w14:paraId="2FD6CAC1" w14:textId="77777777" w:rsidR="00986429" w:rsidRPr="00C37ECD" w:rsidRDefault="00986429" w:rsidP="00986429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Розрахунковий рахунок</w:t>
            </w:r>
          </w:p>
          <w:p w14:paraId="0377036E" w14:textId="7491F4A0" w:rsidR="00986429" w:rsidRPr="00C37ECD" w:rsidRDefault="00986429" w:rsidP="00986429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 xml:space="preserve">Payment account </w:t>
            </w:r>
          </w:p>
        </w:tc>
        <w:tc>
          <w:tcPr>
            <w:tcW w:w="2426" w:type="pct"/>
          </w:tcPr>
          <w:p w14:paraId="07CB5427" w14:textId="18A4C87E" w:rsidR="00986429" w:rsidRPr="00C37ECD" w:rsidRDefault="00986429" w:rsidP="0098642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986429" w:rsidRPr="00C37ECD" w14:paraId="6BF30530" w14:textId="77777777" w:rsidTr="008353F8">
        <w:tc>
          <w:tcPr>
            <w:tcW w:w="2574" w:type="pct"/>
          </w:tcPr>
          <w:p w14:paraId="19553CCE" w14:textId="77777777" w:rsidR="00986429" w:rsidRPr="00C37ECD" w:rsidRDefault="00986429" w:rsidP="00986429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Найменування</w:t>
            </w:r>
            <w:r w:rsidRPr="00C37ECD">
              <w:rPr>
                <w:rFonts w:cstheme="minorHAnsi"/>
                <w:sz w:val="20"/>
                <w:szCs w:val="20"/>
              </w:rPr>
              <w:t xml:space="preserve"> банку</w:t>
            </w:r>
          </w:p>
          <w:p w14:paraId="0999D4AA" w14:textId="45729017" w:rsidR="00986429" w:rsidRPr="00C37ECD" w:rsidRDefault="00986429" w:rsidP="00986429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Bank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name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26" w:type="pct"/>
          </w:tcPr>
          <w:p w14:paraId="6D803EB8" w14:textId="5E941379" w:rsidR="00986429" w:rsidRPr="00C37ECD" w:rsidRDefault="00986429" w:rsidP="00986429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A0551E" w:rsidRPr="008355F7" w14:paraId="04A9B1DA" w14:textId="77777777" w:rsidTr="00B8559D">
        <w:tc>
          <w:tcPr>
            <w:tcW w:w="2574" w:type="pct"/>
          </w:tcPr>
          <w:p w14:paraId="651AF573" w14:textId="77777777" w:rsidR="00360609" w:rsidRPr="00C37ECD" w:rsidRDefault="00360609" w:rsidP="006723F8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>МФО</w:t>
            </w:r>
          </w:p>
          <w:p w14:paraId="04F2C6C2" w14:textId="68C70219" w:rsidR="009E332C" w:rsidRPr="00C37ECD" w:rsidRDefault="00B8559D" w:rsidP="00B8559D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Bank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code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26" w:type="pct"/>
            <w:vAlign w:val="center"/>
          </w:tcPr>
          <w:p w14:paraId="70BFAF01" w14:textId="437E6B66" w:rsidR="00360609" w:rsidRPr="00986429" w:rsidRDefault="00986429" w:rsidP="00350A7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якщо застосовно, вкажіть-if applicable, 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[якщо застосовно, вкажіть-if applicable, 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986429" w:rsidRPr="008355F7" w14:paraId="7FB924CF" w14:textId="77777777" w:rsidTr="00AC6C9F">
        <w:tc>
          <w:tcPr>
            <w:tcW w:w="2574" w:type="pct"/>
          </w:tcPr>
          <w:p w14:paraId="7D18AEAA" w14:textId="77777777" w:rsidR="00986429" w:rsidRPr="00C37ECD" w:rsidRDefault="00986429" w:rsidP="00986429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 w:rsidRPr="00C37ECD">
              <w:rPr>
                <w:rFonts w:cstheme="minorHAnsi"/>
                <w:sz w:val="20"/>
                <w:szCs w:val="20"/>
                <w:lang w:val="uk-UA"/>
              </w:rPr>
              <w:t>ІПН</w:t>
            </w:r>
            <w:proofErr w:type="spellEnd"/>
          </w:p>
          <w:p w14:paraId="7145DEB2" w14:textId="1905B0EE" w:rsidR="00986429" w:rsidRPr="00C37ECD" w:rsidRDefault="00986429" w:rsidP="00986429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Taxpayer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identification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number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26" w:type="pct"/>
          </w:tcPr>
          <w:p w14:paraId="207D3DD0" w14:textId="41F62545" w:rsidR="00986429" w:rsidRPr="00986429" w:rsidRDefault="00986429" w:rsidP="00986429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 w:rsidRPr="0084534F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якщо застосовно, вкажіть-if applicable, specify]"/>
                  </w:textInput>
                </w:ffData>
              </w:fldChar>
            </w:r>
            <w:r w:rsidRPr="0084534F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84534F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84534F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84534F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[якщо застосовно, вкажіть-if applicable, specify]</w:t>
            </w:r>
            <w:r w:rsidRPr="0084534F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986429" w:rsidRPr="008355F7" w14:paraId="0C9F24C9" w14:textId="77777777" w:rsidTr="00AC6C9F">
        <w:tc>
          <w:tcPr>
            <w:tcW w:w="2574" w:type="pct"/>
          </w:tcPr>
          <w:p w14:paraId="7CC607A4" w14:textId="77777777" w:rsidR="00986429" w:rsidRPr="00C37ECD" w:rsidRDefault="00986429" w:rsidP="00986429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Код ЄДРПОУ</w:t>
            </w:r>
          </w:p>
          <w:p w14:paraId="6DCE4179" w14:textId="541149AD" w:rsidR="00986429" w:rsidRPr="00B8559D" w:rsidRDefault="00986429" w:rsidP="00986429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</w:rPr>
              <w:t>EDRPOU code</w:t>
            </w:r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26" w:type="pct"/>
          </w:tcPr>
          <w:p w14:paraId="1CB2A636" w14:textId="7FF74DFB" w:rsidR="00986429" w:rsidRPr="00986429" w:rsidRDefault="00986429" w:rsidP="0098642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4534F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якщо застосовно, вкажіть-if applicable, specify]"/>
                  </w:textInput>
                </w:ffData>
              </w:fldChar>
            </w:r>
            <w:r w:rsidRPr="0084534F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84534F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84534F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84534F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[якщо застосовно, вкажіть-if applicable, specify]</w:t>
            </w:r>
            <w:r w:rsidRPr="0084534F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986429" w:rsidRPr="00C37ECD" w14:paraId="27B495A1" w14:textId="77777777" w:rsidTr="000C2A80">
        <w:tc>
          <w:tcPr>
            <w:tcW w:w="2574" w:type="pct"/>
          </w:tcPr>
          <w:p w14:paraId="5052EB37" w14:textId="77777777" w:rsidR="00986429" w:rsidRPr="00C37ECD" w:rsidRDefault="00986429" w:rsidP="00986429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Керівник (посада, </w:t>
            </w:r>
            <w:proofErr w:type="spellStart"/>
            <w:r w:rsidRPr="00C37ECD">
              <w:rPr>
                <w:rFonts w:cstheme="minorHAnsi"/>
                <w:sz w:val="20"/>
                <w:szCs w:val="20"/>
                <w:lang w:val="uk-UA"/>
              </w:rPr>
              <w:t>ПІБ</w:t>
            </w:r>
            <w:proofErr w:type="spellEnd"/>
            <w:r w:rsidRPr="00C37ECD">
              <w:rPr>
                <w:rFonts w:cstheme="minorHAnsi"/>
                <w:sz w:val="20"/>
                <w:szCs w:val="20"/>
                <w:lang w:val="uk-UA"/>
              </w:rPr>
              <w:t>)</w:t>
            </w:r>
          </w:p>
          <w:p w14:paraId="322C58B4" w14:textId="7485D734" w:rsidR="00986429" w:rsidRPr="00986429" w:rsidRDefault="00986429" w:rsidP="00986429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Manager (position, name)</w:t>
            </w:r>
          </w:p>
        </w:tc>
        <w:tc>
          <w:tcPr>
            <w:tcW w:w="2426" w:type="pct"/>
          </w:tcPr>
          <w:p w14:paraId="6A53B0DA" w14:textId="3E3BD894" w:rsidR="00986429" w:rsidRPr="00C37ECD" w:rsidRDefault="00986429" w:rsidP="00986429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55DD13AF" w14:textId="21224398" w:rsidR="00360609" w:rsidRDefault="00360609" w:rsidP="00A46C79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B66E69" w:rsidRPr="00C37ECD" w14:paraId="00409AA5" w14:textId="77777777" w:rsidTr="00FA272C">
        <w:tc>
          <w:tcPr>
            <w:tcW w:w="5000" w:type="pct"/>
            <w:shd w:val="clear" w:color="auto" w:fill="C6D9F1" w:themeFill="text2" w:themeFillTint="33"/>
          </w:tcPr>
          <w:p w14:paraId="1D490462" w14:textId="77777777" w:rsidR="00B66E69" w:rsidRPr="00C37ECD" w:rsidRDefault="00B66E69" w:rsidP="006723F8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uk-UA"/>
              </w:rPr>
              <w:t>Зобов’язання заявника</w:t>
            </w:r>
          </w:p>
          <w:p w14:paraId="66AC6F8E" w14:textId="7C982AC0" w:rsidR="00B66E69" w:rsidRPr="00986429" w:rsidRDefault="00B8559D" w:rsidP="00B8559D">
            <w:pPr>
              <w:rPr>
                <w:rFonts w:cstheme="minorHAnsi"/>
                <w:b/>
                <w:sz w:val="20"/>
                <w:szCs w:val="20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en-US"/>
              </w:rPr>
              <w:t>Applicant</w:t>
            </w:r>
            <w:r w:rsidRPr="00C37ECD">
              <w:rPr>
                <w:rFonts w:cstheme="minorHAnsi"/>
                <w:b/>
                <w:sz w:val="20"/>
                <w:szCs w:val="20"/>
              </w:rPr>
              <w:t>'</w:t>
            </w:r>
            <w:r w:rsidRPr="00C37ECD">
              <w:rPr>
                <w:rFonts w:cstheme="minorHAnsi"/>
                <w:b/>
                <w:sz w:val="20"/>
                <w:szCs w:val="20"/>
                <w:lang w:val="en-US"/>
              </w:rPr>
              <w:t>s</w:t>
            </w:r>
            <w:r w:rsidRPr="00C37EC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b/>
                <w:sz w:val="20"/>
                <w:szCs w:val="20"/>
                <w:lang w:val="en-US"/>
              </w:rPr>
              <w:t>obligations</w:t>
            </w:r>
            <w:r w:rsidRPr="00C37EC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905F7" w:rsidRPr="008355F7" w14:paraId="60E3646B" w14:textId="77777777" w:rsidTr="003627A9">
        <w:tc>
          <w:tcPr>
            <w:tcW w:w="5000" w:type="pct"/>
            <w:tcBorders>
              <w:bottom w:val="single" w:sz="4" w:space="0" w:color="auto"/>
            </w:tcBorders>
          </w:tcPr>
          <w:p w14:paraId="49794950" w14:textId="1E4292E8" w:rsidR="0087519B" w:rsidRPr="00C37ECD" w:rsidRDefault="0087519B" w:rsidP="008649A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37ECD">
              <w:rPr>
                <w:rFonts w:cstheme="minorHAnsi"/>
                <w:sz w:val="20"/>
                <w:szCs w:val="20"/>
              </w:rPr>
              <w:t>виконувати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відповідні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умови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="00F266BC">
              <w:rPr>
                <w:rFonts w:cstheme="minorHAnsi"/>
                <w:sz w:val="20"/>
                <w:szCs w:val="20"/>
                <w:lang w:val="uk-UA"/>
              </w:rPr>
              <w:t>оцінки відповідності</w:t>
            </w:r>
            <w:r w:rsidRPr="00C37ECD">
              <w:rPr>
                <w:rFonts w:cstheme="minorHAnsi"/>
                <w:sz w:val="20"/>
                <w:szCs w:val="20"/>
              </w:rPr>
              <w:t>;</w:t>
            </w:r>
          </w:p>
          <w:p w14:paraId="50039E79" w14:textId="1469F45B" w:rsidR="00B8559D" w:rsidRPr="00C37ECD" w:rsidRDefault="00B8559D" w:rsidP="008649AB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 xml:space="preserve">fulfill the relevant conditions of </w:t>
            </w:r>
            <w:r w:rsidR="00F266BC" w:rsidRPr="00F266BC">
              <w:rPr>
                <w:rFonts w:cstheme="minorHAnsi"/>
                <w:sz w:val="20"/>
                <w:szCs w:val="20"/>
                <w:lang w:val="en-US"/>
              </w:rPr>
              <w:t>conformity assessment</w:t>
            </w:r>
          </w:p>
          <w:p w14:paraId="76802C0A" w14:textId="6A4E1597" w:rsidR="0087519B" w:rsidRPr="00C37ECD" w:rsidRDefault="0087519B" w:rsidP="008649A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37ECD">
              <w:rPr>
                <w:rFonts w:cstheme="minorHAnsi"/>
                <w:sz w:val="20"/>
                <w:szCs w:val="20"/>
              </w:rPr>
              <w:t>створювати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необхідні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умови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для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проведення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="00F266BC">
              <w:rPr>
                <w:rFonts w:cstheme="minorHAnsi"/>
                <w:sz w:val="20"/>
                <w:szCs w:val="20"/>
                <w:lang w:val="uk-UA"/>
              </w:rPr>
              <w:t>оцінки відповідності</w:t>
            </w:r>
            <w:r w:rsidRPr="00C37EC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зокрема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надавати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документацію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та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інформацію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необхідну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для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проведення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="00F266BC">
              <w:rPr>
                <w:rFonts w:cstheme="minorHAnsi"/>
                <w:sz w:val="20"/>
                <w:szCs w:val="20"/>
                <w:lang w:val="uk-UA"/>
              </w:rPr>
              <w:t>оцінки відповідності</w:t>
            </w:r>
            <w:r w:rsidRPr="00C37EC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надавати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доступ до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власних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зареєстрованих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даних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та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інше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>;</w:t>
            </w:r>
          </w:p>
          <w:p w14:paraId="2371A01A" w14:textId="3C6DC3DA" w:rsidR="00B8559D" w:rsidRPr="00C37ECD" w:rsidRDefault="00B8559D" w:rsidP="008649AB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 xml:space="preserve">create the necessary conditions for the </w:t>
            </w:r>
            <w:r w:rsidR="00F266BC" w:rsidRPr="00F266BC">
              <w:rPr>
                <w:rFonts w:cstheme="minorHAnsi"/>
                <w:sz w:val="20"/>
                <w:szCs w:val="20"/>
                <w:lang w:val="en-US"/>
              </w:rPr>
              <w:t>conformity assessment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, in particular provide documentation and information, necessary for the examination, provide access to own registered data and more;</w:t>
            </w:r>
          </w:p>
          <w:p w14:paraId="708362F9" w14:textId="6374F4A4" w:rsidR="0087519B" w:rsidRPr="001D2564" w:rsidRDefault="0087519B" w:rsidP="008649A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1D2564">
              <w:rPr>
                <w:rFonts w:cstheme="minorHAnsi"/>
                <w:sz w:val="20"/>
                <w:szCs w:val="20"/>
              </w:rPr>
              <w:t>забезпечувати</w:t>
            </w:r>
            <w:proofErr w:type="spellEnd"/>
            <w:r w:rsidRPr="001D2564">
              <w:rPr>
                <w:rFonts w:cstheme="minorHAnsi"/>
                <w:sz w:val="20"/>
                <w:szCs w:val="20"/>
              </w:rPr>
              <w:t xml:space="preserve"> </w:t>
            </w:r>
            <w:r w:rsidR="003627A9">
              <w:rPr>
                <w:rFonts w:cstheme="minorHAnsi"/>
                <w:sz w:val="20"/>
                <w:szCs w:val="20"/>
                <w:lang w:val="uk-UA"/>
              </w:rPr>
              <w:t xml:space="preserve">постійне </w:t>
            </w:r>
            <w:r w:rsidR="00A46C79">
              <w:rPr>
                <w:rFonts w:cstheme="minorHAnsi"/>
                <w:sz w:val="20"/>
                <w:szCs w:val="20"/>
                <w:lang w:val="uk-UA"/>
              </w:rPr>
              <w:t>застосування системи управління якістю</w:t>
            </w:r>
            <w:r w:rsidRPr="001D256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D2564">
              <w:rPr>
                <w:rFonts w:cstheme="minorHAnsi"/>
                <w:sz w:val="20"/>
                <w:szCs w:val="20"/>
              </w:rPr>
              <w:t>що</w:t>
            </w:r>
            <w:proofErr w:type="spellEnd"/>
            <w:r w:rsidRPr="001D2564">
              <w:rPr>
                <w:rFonts w:cstheme="minorHAnsi"/>
                <w:sz w:val="20"/>
                <w:szCs w:val="20"/>
              </w:rPr>
              <w:t xml:space="preserve"> </w:t>
            </w:r>
            <w:r w:rsidR="003627A9">
              <w:rPr>
                <w:rFonts w:cstheme="minorHAnsi"/>
                <w:sz w:val="20"/>
                <w:szCs w:val="20"/>
                <w:lang w:val="uk-UA"/>
              </w:rPr>
              <w:t>охоплена</w:t>
            </w:r>
            <w:r w:rsidRPr="001D25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D2564">
              <w:rPr>
                <w:rFonts w:cstheme="minorHAnsi"/>
                <w:sz w:val="20"/>
                <w:szCs w:val="20"/>
              </w:rPr>
              <w:t>сертифікатом</w:t>
            </w:r>
            <w:proofErr w:type="spellEnd"/>
            <w:r w:rsidRPr="001D25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D2564">
              <w:rPr>
                <w:rFonts w:cstheme="minorHAnsi"/>
                <w:sz w:val="20"/>
                <w:szCs w:val="20"/>
              </w:rPr>
              <w:t>відповідності</w:t>
            </w:r>
            <w:proofErr w:type="spellEnd"/>
            <w:r w:rsidRPr="001D2564">
              <w:rPr>
                <w:rFonts w:cstheme="minorHAnsi"/>
                <w:sz w:val="20"/>
                <w:szCs w:val="20"/>
              </w:rPr>
              <w:t>;</w:t>
            </w:r>
          </w:p>
          <w:p w14:paraId="761E2141" w14:textId="30AD71FF" w:rsidR="00B8559D" w:rsidRPr="00C37ECD" w:rsidRDefault="00B8559D" w:rsidP="008649AB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 xml:space="preserve">ensure the </w:t>
            </w:r>
            <w:r w:rsidR="003627A9" w:rsidRPr="003627A9">
              <w:rPr>
                <w:rFonts w:cstheme="minorHAnsi"/>
                <w:sz w:val="20"/>
                <w:szCs w:val="20"/>
                <w:lang w:val="en-US"/>
              </w:rPr>
              <w:t>constant use of quality management system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, which are confirmed by a certificate of compliance;</w:t>
            </w:r>
          </w:p>
          <w:p w14:paraId="155E64DC" w14:textId="4D55BCE6" w:rsidR="0087519B" w:rsidRPr="00C37ECD" w:rsidRDefault="0087519B" w:rsidP="008649A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37ECD">
              <w:rPr>
                <w:rFonts w:cstheme="minorHAnsi"/>
                <w:sz w:val="20"/>
                <w:szCs w:val="20"/>
              </w:rPr>
              <w:t>сплатити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всі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витрати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за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проведення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="00F266BC">
              <w:rPr>
                <w:rFonts w:cstheme="minorHAnsi"/>
                <w:sz w:val="20"/>
                <w:szCs w:val="20"/>
                <w:lang w:val="uk-UA"/>
              </w:rPr>
              <w:t>оцінки відповідності</w:t>
            </w:r>
            <w:r w:rsidRPr="00C37ECD">
              <w:rPr>
                <w:rFonts w:cstheme="minorHAnsi"/>
                <w:sz w:val="20"/>
                <w:szCs w:val="20"/>
              </w:rPr>
              <w:t>;</w:t>
            </w:r>
          </w:p>
          <w:p w14:paraId="33A5E146" w14:textId="2D360117" w:rsidR="00B8559D" w:rsidRPr="00C37ECD" w:rsidRDefault="00B8559D" w:rsidP="008649AB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 xml:space="preserve">pay the costs for carrying out </w:t>
            </w:r>
            <w:r w:rsidR="00F266BC" w:rsidRPr="00F266BC">
              <w:rPr>
                <w:rFonts w:cstheme="minorHAnsi"/>
                <w:sz w:val="20"/>
                <w:szCs w:val="20"/>
                <w:lang w:val="en-US"/>
              </w:rPr>
              <w:t>conformity assessment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;</w:t>
            </w:r>
          </w:p>
          <w:p w14:paraId="3662C27C" w14:textId="092EF6B8" w:rsidR="0087519B" w:rsidRPr="00C37ECD" w:rsidRDefault="0087519B" w:rsidP="008649A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lastRenderedPageBreak/>
              <w:t xml:space="preserve">не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використовувати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="00F266BC">
              <w:rPr>
                <w:rFonts w:cstheme="minorHAnsi"/>
                <w:sz w:val="20"/>
                <w:szCs w:val="20"/>
                <w:lang w:val="uk-UA"/>
              </w:rPr>
              <w:t>оцінку відповідності</w:t>
            </w:r>
            <w:r w:rsidRPr="00C37ECD">
              <w:rPr>
                <w:rFonts w:cstheme="minorHAnsi"/>
                <w:sz w:val="20"/>
                <w:szCs w:val="20"/>
              </w:rPr>
              <w:t xml:space="preserve"> таким чином,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щоб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нанести шкоду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репутації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органу з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оцінки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відповідності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>;</w:t>
            </w:r>
          </w:p>
          <w:p w14:paraId="2260242D" w14:textId="2C5E23BC" w:rsidR="00B8559D" w:rsidRPr="00C37ECD" w:rsidRDefault="00B8559D" w:rsidP="008649AB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 xml:space="preserve">do not use the </w:t>
            </w:r>
            <w:r w:rsidR="00F266BC" w:rsidRPr="00F266BC">
              <w:rPr>
                <w:rFonts w:cstheme="minorHAnsi"/>
                <w:sz w:val="20"/>
                <w:szCs w:val="20"/>
                <w:lang w:val="en-US"/>
              </w:rPr>
              <w:t>conformity assessment</w:t>
            </w:r>
            <w:r w:rsidR="003627A9" w:rsidRPr="00C37EC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in such a way as to harm the conformity assessment body's reputation;</w:t>
            </w:r>
          </w:p>
          <w:p w14:paraId="6022045B" w14:textId="5B4B1EA1" w:rsidR="0087519B" w:rsidRPr="00C37ECD" w:rsidRDefault="0087519B" w:rsidP="008649A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 xml:space="preserve">не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подавати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іншому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органу з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оцінки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відповідності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заявку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стосовно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т</w:t>
            </w:r>
            <w:proofErr w:type="spellStart"/>
            <w:r w:rsidR="003627A9">
              <w:rPr>
                <w:rFonts w:cstheme="minorHAnsi"/>
                <w:sz w:val="20"/>
                <w:szCs w:val="20"/>
                <w:lang w:val="uk-UA"/>
              </w:rPr>
              <w:t>ієї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сам</w:t>
            </w:r>
            <w:proofErr w:type="spellStart"/>
            <w:r w:rsidR="003627A9">
              <w:rPr>
                <w:rFonts w:cstheme="minorHAnsi"/>
                <w:sz w:val="20"/>
                <w:szCs w:val="20"/>
                <w:lang w:val="uk-UA"/>
              </w:rPr>
              <w:t>ої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="003627A9">
              <w:rPr>
                <w:rFonts w:cstheme="minorHAnsi"/>
                <w:sz w:val="20"/>
                <w:szCs w:val="20"/>
                <w:lang w:val="uk-UA"/>
              </w:rPr>
              <w:t>СУЯ</w:t>
            </w:r>
            <w:r w:rsidR="00175C0D" w:rsidRPr="00C37ECD">
              <w:rPr>
                <w:rFonts w:cstheme="minorHAnsi"/>
                <w:sz w:val="20"/>
                <w:szCs w:val="20"/>
              </w:rPr>
              <w:t>;</w:t>
            </w:r>
          </w:p>
          <w:p w14:paraId="7477D7EC" w14:textId="5400525E" w:rsidR="00B8559D" w:rsidRPr="00C37ECD" w:rsidRDefault="00B8559D" w:rsidP="008649AB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 xml:space="preserve">do not file an application to another conformity assessment body for the same </w:t>
            </w:r>
            <w:r w:rsidR="003627A9">
              <w:rPr>
                <w:rFonts w:cstheme="minorHAnsi"/>
                <w:sz w:val="20"/>
                <w:szCs w:val="20"/>
                <w:lang w:val="en-US"/>
              </w:rPr>
              <w:t>QMS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;</w:t>
            </w:r>
          </w:p>
          <w:p w14:paraId="070474ED" w14:textId="77777777" w:rsidR="00A46F1C" w:rsidRPr="00C37ECD" w:rsidRDefault="00A46F1C" w:rsidP="008649A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37ECD">
              <w:rPr>
                <w:rFonts w:cstheme="minorHAnsi"/>
                <w:sz w:val="20"/>
                <w:szCs w:val="20"/>
              </w:rPr>
              <w:t>дотримуватися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вимог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передбачених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схваленою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системою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управління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якістю</w:t>
            </w:r>
            <w:proofErr w:type="spellEnd"/>
            <w:r w:rsidR="008367CD" w:rsidRPr="00C37ECD">
              <w:rPr>
                <w:rFonts w:cstheme="minorHAnsi"/>
                <w:sz w:val="20"/>
                <w:szCs w:val="20"/>
              </w:rPr>
              <w:t>*</w:t>
            </w:r>
            <w:r w:rsidRPr="00C37ECD">
              <w:rPr>
                <w:rFonts w:cstheme="minorHAnsi"/>
                <w:sz w:val="20"/>
                <w:szCs w:val="20"/>
              </w:rPr>
              <w:t>;</w:t>
            </w:r>
          </w:p>
          <w:p w14:paraId="2F5E5089" w14:textId="77777777" w:rsidR="00B8559D" w:rsidRPr="00C37ECD" w:rsidRDefault="00B8559D" w:rsidP="008649AB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follow the requirements, provided by the approved quality management system*;</w:t>
            </w:r>
          </w:p>
          <w:p w14:paraId="7A4FEC4B" w14:textId="6A681D50" w:rsidR="00A46F1C" w:rsidRPr="00C37ECD" w:rsidRDefault="00A46F1C" w:rsidP="008649A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37ECD">
              <w:rPr>
                <w:rFonts w:cstheme="minorHAnsi"/>
                <w:sz w:val="20"/>
                <w:szCs w:val="20"/>
              </w:rPr>
              <w:t>утримувати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в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належному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та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придатному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для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роботи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використання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стані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схвалену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систему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управління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ECD">
              <w:rPr>
                <w:rFonts w:cstheme="minorHAnsi"/>
                <w:sz w:val="20"/>
                <w:szCs w:val="20"/>
              </w:rPr>
              <w:t>якістю</w:t>
            </w:r>
            <w:proofErr w:type="spellEnd"/>
            <w:r w:rsidRPr="00C37ECD">
              <w:rPr>
                <w:rFonts w:cstheme="minorHAnsi"/>
                <w:sz w:val="20"/>
                <w:szCs w:val="20"/>
              </w:rPr>
              <w:t>;</w:t>
            </w:r>
          </w:p>
          <w:p w14:paraId="5BFBAB31" w14:textId="19D97DC4" w:rsidR="001377F4" w:rsidRPr="00986429" w:rsidRDefault="00B8559D" w:rsidP="00986429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maintain in an appropriate and suitable for work/use condition an approved quality management system;</w:t>
            </w:r>
          </w:p>
        </w:tc>
      </w:tr>
      <w:tr w:rsidR="00BF432D" w:rsidRPr="008355F7" w14:paraId="4BB93A01" w14:textId="77777777" w:rsidTr="003627A9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7C36456" w14:textId="6DC7B513" w:rsidR="006A3B6A" w:rsidRDefault="003627A9" w:rsidP="008649AB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 w:rsidRPr="008649AB">
              <w:rPr>
                <w:rFonts w:cstheme="minorHAnsi"/>
                <w:b/>
                <w:bCs/>
                <w:sz w:val="20"/>
                <w:szCs w:val="20"/>
                <w:lang w:val="uk-UA"/>
              </w:rPr>
              <w:lastRenderedPageBreak/>
              <w:t>Заявник по</w:t>
            </w:r>
            <w:r w:rsidR="005E062D" w:rsidRPr="008649AB">
              <w:rPr>
                <w:rFonts w:cstheme="minorHAnsi"/>
                <w:b/>
                <w:bCs/>
                <w:sz w:val="20"/>
                <w:szCs w:val="20"/>
                <w:lang w:val="uk-UA"/>
              </w:rPr>
              <w:t>інформований</w:t>
            </w:r>
          </w:p>
          <w:p w14:paraId="5F7CA455" w14:textId="582793E2" w:rsidR="008649AB" w:rsidRPr="008649AB" w:rsidRDefault="008649AB" w:rsidP="008649AB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 w:rsidRPr="008649AB">
              <w:rPr>
                <w:rFonts w:cstheme="minorHAnsi"/>
                <w:b/>
                <w:bCs/>
                <w:sz w:val="20"/>
                <w:szCs w:val="20"/>
                <w:lang w:val="uk-UA"/>
              </w:rPr>
              <w:t xml:space="preserve">The </w:t>
            </w:r>
            <w:proofErr w:type="spellStart"/>
            <w:r w:rsidRPr="008649AB">
              <w:rPr>
                <w:rFonts w:cstheme="minorHAnsi"/>
                <w:b/>
                <w:bCs/>
                <w:sz w:val="20"/>
                <w:szCs w:val="20"/>
                <w:lang w:val="uk-UA"/>
              </w:rPr>
              <w:t>applicant</w:t>
            </w:r>
            <w:proofErr w:type="spellEnd"/>
            <w:r w:rsidRPr="008649AB">
              <w:rPr>
                <w:rFonts w:cstheme="minorHAnsi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649AB">
              <w:rPr>
                <w:rFonts w:cstheme="minorHAnsi"/>
                <w:b/>
                <w:bCs/>
                <w:sz w:val="20"/>
                <w:szCs w:val="20"/>
                <w:lang w:val="uk-UA"/>
              </w:rPr>
              <w:t>is</w:t>
            </w:r>
            <w:proofErr w:type="spellEnd"/>
            <w:r w:rsidRPr="008649AB">
              <w:rPr>
                <w:rFonts w:cstheme="minorHAnsi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649AB">
              <w:rPr>
                <w:rFonts w:cstheme="minorHAnsi"/>
                <w:b/>
                <w:bCs/>
                <w:sz w:val="20"/>
                <w:szCs w:val="20"/>
                <w:lang w:val="uk-UA"/>
              </w:rPr>
              <w:t>informed</w:t>
            </w:r>
            <w:proofErr w:type="spellEnd"/>
          </w:p>
        </w:tc>
      </w:tr>
      <w:tr w:rsidR="003627A9" w:rsidRPr="008355F7" w14:paraId="5DF7A458" w14:textId="77777777" w:rsidTr="003627A9">
        <w:tc>
          <w:tcPr>
            <w:tcW w:w="5000" w:type="pct"/>
            <w:tcBorders>
              <w:top w:val="single" w:sz="4" w:space="0" w:color="auto"/>
            </w:tcBorders>
          </w:tcPr>
          <w:p w14:paraId="4CC55D67" w14:textId="5E2F64EF" w:rsidR="005E062D" w:rsidRPr="00E72C8F" w:rsidRDefault="005E062D" w:rsidP="008649A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Pr="005E062D">
              <w:rPr>
                <w:rFonts w:cstheme="minorHAnsi"/>
                <w:sz w:val="20"/>
                <w:szCs w:val="20"/>
              </w:rPr>
              <w:t>детального</w:t>
            </w:r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опису</w:t>
            </w:r>
            <w:proofErr w:type="spellEnd"/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первинної</w:t>
            </w:r>
            <w:proofErr w:type="spellEnd"/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5E062D">
              <w:rPr>
                <w:rFonts w:cstheme="minorHAnsi"/>
                <w:sz w:val="20"/>
                <w:szCs w:val="20"/>
              </w:rPr>
              <w:t>та</w:t>
            </w:r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подальшої</w:t>
            </w:r>
            <w:proofErr w:type="spellEnd"/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F266BC">
              <w:rPr>
                <w:rFonts w:cstheme="minorHAnsi"/>
                <w:sz w:val="20"/>
                <w:szCs w:val="20"/>
                <w:lang w:val="uk-UA"/>
              </w:rPr>
              <w:t>оцінки відповідності</w:t>
            </w:r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включаючи</w:t>
            </w:r>
            <w:proofErr w:type="spellEnd"/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подання</w:t>
            </w:r>
            <w:proofErr w:type="spellEnd"/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5E062D">
              <w:rPr>
                <w:rFonts w:cstheme="minorHAnsi"/>
                <w:sz w:val="20"/>
                <w:szCs w:val="20"/>
              </w:rPr>
              <w:t>заявки</w:t>
            </w:r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первинні</w:t>
            </w:r>
            <w:proofErr w:type="spellEnd"/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аудити</w:t>
            </w:r>
            <w:proofErr w:type="spellEnd"/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наглядові</w:t>
            </w:r>
            <w:proofErr w:type="spellEnd"/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аудити</w:t>
            </w:r>
            <w:proofErr w:type="spellEnd"/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Pr="005E062D">
              <w:rPr>
                <w:rFonts w:cstheme="minorHAnsi"/>
                <w:sz w:val="20"/>
                <w:szCs w:val="20"/>
              </w:rPr>
              <w:t>і</w:t>
            </w:r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процес</w:t>
            </w:r>
            <w:proofErr w:type="spellEnd"/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5E062D">
              <w:rPr>
                <w:rFonts w:cstheme="minorHAnsi"/>
                <w:sz w:val="20"/>
                <w:szCs w:val="20"/>
              </w:rPr>
              <w:t>для</w:t>
            </w:r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надання</w:t>
            </w:r>
            <w:proofErr w:type="spellEnd"/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підтримки</w:t>
            </w:r>
            <w:proofErr w:type="spellEnd"/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скорочення</w:t>
            </w:r>
            <w:proofErr w:type="spellEnd"/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розширення</w:t>
            </w:r>
            <w:proofErr w:type="spellEnd"/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призупинювання</w:t>
            </w:r>
            <w:proofErr w:type="spellEnd"/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скасування</w:t>
            </w:r>
            <w:proofErr w:type="spellEnd"/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F266BC">
              <w:rPr>
                <w:rFonts w:cstheme="minorHAnsi"/>
                <w:sz w:val="20"/>
                <w:szCs w:val="20"/>
                <w:lang w:val="uk-UA"/>
              </w:rPr>
              <w:t>оцінки</w:t>
            </w:r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5E062D">
              <w:rPr>
                <w:rFonts w:cstheme="minorHAnsi"/>
                <w:sz w:val="20"/>
                <w:szCs w:val="20"/>
              </w:rPr>
              <w:t>та</w:t>
            </w:r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повторної</w:t>
            </w:r>
            <w:proofErr w:type="spellEnd"/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F266BC">
              <w:rPr>
                <w:rFonts w:cstheme="minorHAnsi"/>
                <w:sz w:val="20"/>
                <w:szCs w:val="20"/>
                <w:lang w:val="uk-UA"/>
              </w:rPr>
              <w:t>оцінки</w:t>
            </w:r>
            <w:r w:rsidRPr="00E72C8F">
              <w:rPr>
                <w:rFonts w:cstheme="minorHAnsi"/>
                <w:sz w:val="20"/>
                <w:szCs w:val="20"/>
                <w:lang w:val="en-US"/>
              </w:rPr>
              <w:t xml:space="preserve">; </w:t>
            </w:r>
          </w:p>
          <w:p w14:paraId="6536EC2F" w14:textId="22BD5607" w:rsidR="005E062D" w:rsidRDefault="005E062D" w:rsidP="008649AB">
            <w:pPr>
              <w:pStyle w:val="aa"/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a </w:t>
            </w:r>
            <w:r w:rsidRPr="005E062D">
              <w:rPr>
                <w:rFonts w:cstheme="minorHAnsi"/>
                <w:sz w:val="20"/>
                <w:szCs w:val="20"/>
                <w:lang w:val="en-US"/>
              </w:rPr>
              <w:t>detailed</w:t>
            </w:r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 description of the initial and subsequent </w:t>
            </w:r>
            <w:r w:rsidR="00F266BC" w:rsidRPr="00F266BC">
              <w:rPr>
                <w:rFonts w:cstheme="minorHAnsi"/>
                <w:sz w:val="20"/>
                <w:szCs w:val="20"/>
                <w:lang w:val="en-US"/>
              </w:rPr>
              <w:t>conformity assessment</w:t>
            </w:r>
            <w:r w:rsidRPr="001D74E2">
              <w:rPr>
                <w:rFonts w:cstheme="minorHAnsi"/>
                <w:sz w:val="20"/>
                <w:szCs w:val="20"/>
                <w:lang w:val="en-US"/>
              </w:rPr>
              <w:t>, including application, initial audits, oversight audits, and the process for granting, maintaining, reducing, extending, suspending, revoking, and re-certifying</w:t>
            </w:r>
            <w:r>
              <w:rPr>
                <w:rFonts w:cstheme="minorHAnsi"/>
                <w:sz w:val="20"/>
                <w:szCs w:val="20"/>
                <w:lang w:val="uk-UA"/>
              </w:rPr>
              <w:t>;</w:t>
            </w:r>
          </w:p>
          <w:p w14:paraId="56A8B84B" w14:textId="6A1348E8" w:rsidR="005E062D" w:rsidRDefault="005E062D" w:rsidP="008649A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E062D">
              <w:rPr>
                <w:rFonts w:cstheme="minorHAnsi"/>
                <w:sz w:val="20"/>
                <w:szCs w:val="20"/>
              </w:rPr>
              <w:t>нормативних</w:t>
            </w:r>
            <w:proofErr w:type="spellEnd"/>
            <w:r w:rsidRPr="005E062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вимог</w:t>
            </w:r>
            <w:proofErr w:type="spellEnd"/>
            <w:r w:rsidRPr="005E062D">
              <w:rPr>
                <w:rFonts w:cstheme="minorHAnsi"/>
                <w:sz w:val="20"/>
                <w:szCs w:val="20"/>
              </w:rPr>
              <w:t xml:space="preserve"> </w:t>
            </w:r>
            <w:r w:rsidR="00F266BC">
              <w:rPr>
                <w:rFonts w:cstheme="minorHAnsi"/>
                <w:sz w:val="20"/>
                <w:szCs w:val="20"/>
                <w:lang w:val="uk-UA"/>
              </w:rPr>
              <w:t>оцінки відповідності</w:t>
            </w:r>
            <w:r w:rsidRPr="005E062D">
              <w:rPr>
                <w:rFonts w:cstheme="minorHAnsi"/>
                <w:sz w:val="20"/>
                <w:szCs w:val="20"/>
              </w:rPr>
              <w:t xml:space="preserve">; </w:t>
            </w:r>
          </w:p>
          <w:p w14:paraId="3BA7C624" w14:textId="17749866" w:rsidR="005E062D" w:rsidRPr="00F266BC" w:rsidRDefault="00F266BC" w:rsidP="008649AB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266BC">
              <w:rPr>
                <w:rFonts w:cstheme="minorHAnsi"/>
                <w:sz w:val="20"/>
                <w:szCs w:val="20"/>
                <w:lang w:val="en-US"/>
              </w:rPr>
              <w:t>normative requirements for conformity assessment</w:t>
            </w:r>
            <w:r w:rsidR="005E062D" w:rsidRPr="00F266BC">
              <w:rPr>
                <w:rFonts w:cstheme="minorHAnsi"/>
                <w:sz w:val="20"/>
                <w:szCs w:val="20"/>
                <w:lang w:val="en-US"/>
              </w:rPr>
              <w:t xml:space="preserve">; </w:t>
            </w:r>
          </w:p>
          <w:p w14:paraId="5286CCFD" w14:textId="7BFA28C0" w:rsidR="005E062D" w:rsidRDefault="005E062D" w:rsidP="008649A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E062D">
              <w:rPr>
                <w:rFonts w:cstheme="minorHAnsi"/>
                <w:sz w:val="20"/>
                <w:szCs w:val="20"/>
              </w:rPr>
              <w:t>інформації</w:t>
            </w:r>
            <w:proofErr w:type="spellEnd"/>
            <w:r w:rsidRPr="005E062D">
              <w:rPr>
                <w:rFonts w:cstheme="minorHAnsi"/>
                <w:sz w:val="20"/>
                <w:szCs w:val="20"/>
              </w:rPr>
              <w:t xml:space="preserve"> про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сплату</w:t>
            </w:r>
            <w:proofErr w:type="spellEnd"/>
            <w:r w:rsidRPr="005E062D">
              <w:rPr>
                <w:rFonts w:cstheme="minorHAnsi"/>
                <w:sz w:val="20"/>
                <w:szCs w:val="20"/>
              </w:rPr>
              <w:t xml:space="preserve"> за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подання</w:t>
            </w:r>
            <w:proofErr w:type="spellEnd"/>
            <w:r w:rsidRPr="005E062D">
              <w:rPr>
                <w:rFonts w:cstheme="minorHAnsi"/>
                <w:sz w:val="20"/>
                <w:szCs w:val="20"/>
              </w:rPr>
              <w:t xml:space="preserve"> заявки,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первинну</w:t>
            </w:r>
            <w:proofErr w:type="spellEnd"/>
            <w:r w:rsidRPr="005E062D">
              <w:rPr>
                <w:rFonts w:cstheme="minorHAnsi"/>
                <w:sz w:val="20"/>
                <w:szCs w:val="20"/>
              </w:rPr>
              <w:t xml:space="preserve"> та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подальшу</w:t>
            </w:r>
            <w:proofErr w:type="spellEnd"/>
            <w:r w:rsidRPr="005E062D">
              <w:rPr>
                <w:rFonts w:cstheme="minorHAnsi"/>
                <w:sz w:val="20"/>
                <w:szCs w:val="20"/>
              </w:rPr>
              <w:t xml:space="preserve"> </w:t>
            </w:r>
            <w:r w:rsidR="00F266BC">
              <w:rPr>
                <w:rFonts w:cstheme="minorHAnsi"/>
                <w:sz w:val="20"/>
                <w:szCs w:val="20"/>
                <w:lang w:val="uk-UA"/>
              </w:rPr>
              <w:t>оцінки відповідності</w:t>
            </w:r>
            <w:r w:rsidRPr="005E062D">
              <w:rPr>
                <w:rFonts w:cstheme="minorHAnsi"/>
                <w:sz w:val="20"/>
                <w:szCs w:val="20"/>
              </w:rPr>
              <w:t xml:space="preserve">; </w:t>
            </w:r>
          </w:p>
          <w:p w14:paraId="250DA2BF" w14:textId="208414AE" w:rsidR="005E062D" w:rsidRPr="001D74E2" w:rsidRDefault="005E062D" w:rsidP="008649AB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information on payment for application, initial and subsequent </w:t>
            </w:r>
            <w:r w:rsidR="00F266BC" w:rsidRPr="00F266BC">
              <w:rPr>
                <w:rFonts w:cstheme="minorHAnsi"/>
                <w:sz w:val="20"/>
                <w:szCs w:val="20"/>
                <w:lang w:val="en-US"/>
              </w:rPr>
              <w:t>conformity assessment</w:t>
            </w:r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; </w:t>
            </w:r>
          </w:p>
          <w:p w14:paraId="320BAEF3" w14:textId="77777777" w:rsidR="005E062D" w:rsidRPr="005E062D" w:rsidRDefault="005E062D" w:rsidP="008649AB">
            <w:pPr>
              <w:pStyle w:val="a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 w:rsidRPr="005E062D">
              <w:rPr>
                <w:rFonts w:cstheme="minorHAnsi"/>
                <w:sz w:val="20"/>
                <w:szCs w:val="20"/>
              </w:rPr>
              <w:t>документів</w:t>
            </w:r>
            <w:proofErr w:type="spellEnd"/>
            <w:r w:rsidRPr="005E062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які</w:t>
            </w:r>
            <w:proofErr w:type="spellEnd"/>
            <w:r w:rsidRPr="00217FD0">
              <w:rPr>
                <w:sz w:val="20"/>
                <w:lang w:eastAsia="uk-UA"/>
              </w:rPr>
              <w:t xml:space="preserve"> </w:t>
            </w:r>
            <w:proofErr w:type="spellStart"/>
            <w:r w:rsidRPr="00217FD0">
              <w:rPr>
                <w:sz w:val="20"/>
                <w:lang w:eastAsia="uk-UA"/>
              </w:rPr>
              <w:t>описують</w:t>
            </w:r>
            <w:proofErr w:type="spellEnd"/>
            <w:r w:rsidRPr="00217FD0">
              <w:rPr>
                <w:sz w:val="20"/>
                <w:lang w:eastAsia="uk-UA"/>
              </w:rPr>
              <w:t xml:space="preserve"> права і </w:t>
            </w:r>
            <w:proofErr w:type="spellStart"/>
            <w:r w:rsidRPr="00217FD0">
              <w:rPr>
                <w:sz w:val="20"/>
                <w:lang w:eastAsia="uk-UA"/>
              </w:rPr>
              <w:t>обов’язки</w:t>
            </w:r>
            <w:proofErr w:type="spellEnd"/>
            <w:r w:rsidRPr="00217FD0">
              <w:rPr>
                <w:sz w:val="20"/>
                <w:lang w:eastAsia="uk-UA"/>
              </w:rPr>
              <w:t xml:space="preserve"> </w:t>
            </w:r>
            <w:proofErr w:type="spellStart"/>
            <w:r w:rsidRPr="00217FD0">
              <w:rPr>
                <w:sz w:val="20"/>
                <w:lang w:eastAsia="uk-UA"/>
              </w:rPr>
              <w:t>заявника</w:t>
            </w:r>
            <w:proofErr w:type="spellEnd"/>
            <w:r w:rsidRPr="00217FD0">
              <w:rPr>
                <w:sz w:val="20"/>
                <w:lang w:eastAsia="uk-UA"/>
              </w:rPr>
              <w:t xml:space="preserve"> та</w:t>
            </w:r>
            <w:r>
              <w:rPr>
                <w:sz w:val="20"/>
                <w:lang w:eastAsia="uk-UA"/>
              </w:rPr>
              <w:t xml:space="preserve"> ООВ;</w:t>
            </w:r>
            <w:r w:rsidRPr="005E062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831E514" w14:textId="77777777" w:rsidR="005E062D" w:rsidRPr="001D74E2" w:rsidRDefault="005E062D" w:rsidP="008649AB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1D74E2">
              <w:rPr>
                <w:rFonts w:cstheme="minorHAnsi"/>
                <w:sz w:val="20"/>
                <w:szCs w:val="20"/>
                <w:lang w:val="en-US"/>
              </w:rPr>
              <w:t xml:space="preserve">documents describing the rights and obligations of the applicant and the CAB; </w:t>
            </w:r>
          </w:p>
          <w:p w14:paraId="12B319D4" w14:textId="77777777" w:rsidR="005E062D" w:rsidRDefault="005E062D" w:rsidP="008649AB">
            <w:pPr>
              <w:pStyle w:val="a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17FD0">
              <w:rPr>
                <w:sz w:val="20"/>
                <w:lang w:eastAsia="uk-UA"/>
              </w:rPr>
              <w:t xml:space="preserve">про </w:t>
            </w:r>
            <w:proofErr w:type="spellStart"/>
            <w:r w:rsidRPr="005E062D">
              <w:rPr>
                <w:rFonts w:cstheme="minorHAnsi"/>
                <w:sz w:val="20"/>
                <w:szCs w:val="20"/>
              </w:rPr>
              <w:t>процедури</w:t>
            </w:r>
            <w:proofErr w:type="spellEnd"/>
            <w:r w:rsidRPr="00217FD0">
              <w:rPr>
                <w:sz w:val="20"/>
                <w:lang w:eastAsia="uk-UA"/>
              </w:rPr>
              <w:t xml:space="preserve"> для </w:t>
            </w:r>
            <w:proofErr w:type="spellStart"/>
            <w:r w:rsidRPr="00217FD0">
              <w:rPr>
                <w:sz w:val="20"/>
                <w:lang w:eastAsia="uk-UA"/>
              </w:rPr>
              <w:t>вирішення</w:t>
            </w:r>
            <w:proofErr w:type="spellEnd"/>
            <w:r w:rsidRPr="00217FD0">
              <w:rPr>
                <w:sz w:val="20"/>
                <w:lang w:eastAsia="uk-UA"/>
              </w:rPr>
              <w:t xml:space="preserve"> </w:t>
            </w:r>
            <w:proofErr w:type="spellStart"/>
            <w:r w:rsidRPr="00217FD0">
              <w:rPr>
                <w:sz w:val="20"/>
                <w:lang w:eastAsia="uk-UA"/>
              </w:rPr>
              <w:t>скарг</w:t>
            </w:r>
            <w:proofErr w:type="spellEnd"/>
            <w:r w:rsidRPr="00217FD0">
              <w:rPr>
                <w:sz w:val="20"/>
                <w:lang w:eastAsia="uk-UA"/>
              </w:rPr>
              <w:t xml:space="preserve"> і </w:t>
            </w:r>
            <w:proofErr w:type="spellStart"/>
            <w:r w:rsidRPr="00217FD0">
              <w:rPr>
                <w:sz w:val="20"/>
                <w:lang w:eastAsia="uk-UA"/>
              </w:rPr>
              <w:t>апеляцій</w:t>
            </w:r>
            <w:proofErr w:type="spellEnd"/>
            <w:r w:rsidRPr="005E062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5BCFB0B" w14:textId="68B18FED" w:rsidR="003627A9" w:rsidRPr="00986429" w:rsidRDefault="005E062D" w:rsidP="00986429">
            <w:pPr>
              <w:pStyle w:val="aa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1D74E2">
              <w:rPr>
                <w:rFonts w:cstheme="minorHAnsi"/>
                <w:sz w:val="20"/>
                <w:szCs w:val="20"/>
                <w:lang w:val="en-US"/>
              </w:rPr>
              <w:t>procedures for resolving complaints and appeals</w:t>
            </w:r>
            <w:r w:rsidR="008649AB" w:rsidRPr="001D74E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1BF30C23" w14:textId="77777777" w:rsidR="00DF3BA3" w:rsidRPr="00E72C8F" w:rsidRDefault="00DF3BA3" w:rsidP="00086B37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452"/>
        <w:gridCol w:w="276"/>
        <w:gridCol w:w="1623"/>
        <w:gridCol w:w="235"/>
        <w:gridCol w:w="1686"/>
        <w:gridCol w:w="379"/>
        <w:gridCol w:w="2674"/>
      </w:tblGrid>
      <w:tr w:rsidR="008D0282" w14:paraId="400D2910" w14:textId="77777777" w:rsidTr="0031740C"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FBF1477" w14:textId="77777777" w:rsidR="008D0282" w:rsidRPr="008649AB" w:rsidRDefault="008D0282" w:rsidP="008649AB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uk-UA"/>
              </w:rPr>
            </w:pPr>
            <w:r w:rsidRPr="008649AB">
              <w:rPr>
                <w:rFonts w:cstheme="minorHAnsi"/>
                <w:b/>
                <w:bCs/>
                <w:sz w:val="24"/>
                <w:szCs w:val="24"/>
                <w:lang w:val="uk-UA"/>
              </w:rPr>
              <w:t>Підпис</w:t>
            </w:r>
          </w:p>
          <w:p w14:paraId="7C395F62" w14:textId="26FF7CAB" w:rsidR="008D0282" w:rsidRPr="00986429" w:rsidRDefault="008D0282" w:rsidP="008649AB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649AB">
              <w:rPr>
                <w:rFonts w:cstheme="minorHAnsi"/>
                <w:b/>
                <w:bCs/>
                <w:sz w:val="24"/>
                <w:szCs w:val="24"/>
                <w:lang w:val="en-US"/>
              </w:rPr>
              <w:t>Signature</w:t>
            </w:r>
          </w:p>
        </w:tc>
      </w:tr>
      <w:tr w:rsidR="008D0282" w14:paraId="4995B657" w14:textId="77777777" w:rsidTr="008D0282"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D2B65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CA6A0B3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F6FD928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14:paraId="70EA9D1C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A233F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7B470D43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4BA66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4EFFCD05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91D4C" w14:textId="77777777" w:rsidR="008D0282" w:rsidRDefault="008D0282" w:rsidP="003174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D0282" w:rsidRPr="00497C3C" w14:paraId="6EF7ED6D" w14:textId="77777777" w:rsidTr="008D0282">
        <w:tc>
          <w:tcPr>
            <w:tcW w:w="13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0F742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  <w:r w:rsidRPr="00497C3C"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(посада)</w:t>
            </w:r>
          </w:p>
          <w:p w14:paraId="619A55AC" w14:textId="77777777" w:rsidR="008D0282" w:rsidRPr="00497C3C" w:rsidRDefault="008D0282" w:rsidP="0031740C">
            <w:pPr>
              <w:jc w:val="center"/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</w:pPr>
            <w:r w:rsidRPr="00497C3C"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  <w:t>(position)</w:t>
            </w:r>
          </w:p>
          <w:p w14:paraId="78D59840" w14:textId="325E757A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14:paraId="4208F096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</w:tcPr>
          <w:p w14:paraId="6C027844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  <w:r w:rsidRPr="00497C3C"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(підпис)</w:t>
            </w:r>
          </w:p>
          <w:p w14:paraId="35CCB760" w14:textId="77777777" w:rsidR="008D0282" w:rsidRPr="00497C3C" w:rsidRDefault="008D0282" w:rsidP="0031740C">
            <w:pPr>
              <w:jc w:val="center"/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</w:pPr>
            <w:r w:rsidRPr="00497C3C"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  <w:t>(signature)</w:t>
            </w:r>
          </w:p>
          <w:p w14:paraId="09A39C4B" w14:textId="6CCD9C7D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41DF8293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</w:tcPr>
          <w:p w14:paraId="36A11FF6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  <w:r w:rsidRPr="00497C3C"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(дата)</w:t>
            </w:r>
          </w:p>
          <w:p w14:paraId="5E54030C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 w:rsidRPr="00497C3C"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</w:t>
            </w:r>
            <w:r w:rsidRPr="00497C3C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date)</w:t>
            </w:r>
          </w:p>
          <w:p w14:paraId="5805C5AA" w14:textId="26F95914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707CF095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14:paraId="04267E91" w14:textId="77777777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  <w:r w:rsidRPr="00497C3C"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(ПІБ)</w:t>
            </w:r>
          </w:p>
          <w:p w14:paraId="53D22CA8" w14:textId="77777777" w:rsidR="008D0282" w:rsidRPr="00497C3C" w:rsidRDefault="008D0282" w:rsidP="0031740C">
            <w:pPr>
              <w:jc w:val="center"/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</w:pPr>
            <w:r w:rsidRPr="00497C3C"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  <w:t>(name)</w:t>
            </w:r>
          </w:p>
          <w:p w14:paraId="41081AC6" w14:textId="5EEF7139" w:rsidR="008D0282" w:rsidRPr="00497C3C" w:rsidRDefault="008D0282" w:rsidP="0031740C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</w:p>
        </w:tc>
      </w:tr>
    </w:tbl>
    <w:p w14:paraId="385C6416" w14:textId="77777777" w:rsidR="008D0282" w:rsidRPr="00C37ECD" w:rsidRDefault="008D0282" w:rsidP="008D0282">
      <w:pPr>
        <w:spacing w:after="0"/>
        <w:jc w:val="both"/>
        <w:rPr>
          <w:rFonts w:cstheme="minorHAnsi"/>
          <w:sz w:val="24"/>
          <w:szCs w:val="24"/>
        </w:rPr>
      </w:pPr>
    </w:p>
    <w:p w14:paraId="56255109" w14:textId="77777777" w:rsidR="006B107F" w:rsidRPr="00C37ECD" w:rsidRDefault="006B107F" w:rsidP="005469AA">
      <w:pPr>
        <w:tabs>
          <w:tab w:val="left" w:pos="2928"/>
        </w:tabs>
        <w:jc w:val="both"/>
        <w:rPr>
          <w:rFonts w:cstheme="minorHAnsi"/>
          <w:sz w:val="24"/>
          <w:szCs w:val="24"/>
          <w:lang w:val="en-US"/>
        </w:rPr>
      </w:pPr>
    </w:p>
    <w:sectPr w:rsidR="006B107F" w:rsidRPr="00C37ECD" w:rsidSect="004F6840">
      <w:footerReference w:type="default" r:id="rId9"/>
      <w:pgSz w:w="11906" w:h="16838"/>
      <w:pgMar w:top="568" w:right="850" w:bottom="1134" w:left="1701" w:header="426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602D" w14:textId="77777777" w:rsidR="00562181" w:rsidRDefault="00562181" w:rsidP="00DF3BA3">
      <w:pPr>
        <w:spacing w:after="0" w:line="240" w:lineRule="auto"/>
      </w:pPr>
      <w:r>
        <w:separator/>
      </w:r>
    </w:p>
  </w:endnote>
  <w:endnote w:type="continuationSeparator" w:id="0">
    <w:p w14:paraId="759B8247" w14:textId="77777777" w:rsidR="00562181" w:rsidRDefault="00562181" w:rsidP="00DF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2B4A" w14:textId="0EC7CBB2" w:rsidR="009E4737" w:rsidRPr="009E4737" w:rsidRDefault="001D74E2">
    <w:pPr>
      <w:pStyle w:val="a5"/>
      <w:rPr>
        <w:rFonts w:ascii="Palatino Linotype" w:hAnsi="Palatino Linotype"/>
        <w:sz w:val="20"/>
        <w:szCs w:val="20"/>
        <w:lang w:val="uk-UA"/>
      </w:rPr>
    </w:pPr>
    <w:r w:rsidRPr="001D74E2">
      <w:rPr>
        <w:rFonts w:ascii="Palatino Linotype" w:hAnsi="Palatino Linotype"/>
        <w:sz w:val="20"/>
        <w:szCs w:val="20"/>
        <w:lang w:val="uk-UA"/>
      </w:rPr>
      <w:t>Ф ПР 9.2.1-Б</w:t>
    </w:r>
    <w:r w:rsidRPr="009E4737">
      <w:rPr>
        <w:rFonts w:ascii="Palatino Linotype" w:hAnsi="Palatino Linotype"/>
        <w:sz w:val="20"/>
        <w:szCs w:val="20"/>
      </w:rPr>
      <w:t xml:space="preserve"> </w:t>
    </w:r>
    <w:r w:rsidR="009E4737" w:rsidRPr="009E4737">
      <w:rPr>
        <w:rFonts w:ascii="Palatino Linotype" w:hAnsi="Palatino Linotype"/>
        <w:sz w:val="20"/>
        <w:szCs w:val="20"/>
      </w:rPr>
      <w:ptab w:relativeTo="margin" w:alignment="center" w:leader="none"/>
    </w:r>
    <w:r w:rsidR="009E4737">
      <w:rPr>
        <w:rFonts w:ascii="Palatino Linotype" w:hAnsi="Palatino Linotype"/>
        <w:sz w:val="20"/>
        <w:szCs w:val="20"/>
        <w:lang w:val="uk-UA"/>
      </w:rPr>
      <w:t xml:space="preserve">редакція </w:t>
    </w:r>
    <w:r w:rsidR="007A3A92">
      <w:rPr>
        <w:rFonts w:ascii="Palatino Linotype" w:hAnsi="Palatino Linotype"/>
        <w:sz w:val="20"/>
        <w:szCs w:val="20"/>
        <w:lang w:val="en-US"/>
      </w:rPr>
      <w:t>1</w:t>
    </w:r>
    <w:r w:rsidR="00F266BC">
      <w:rPr>
        <w:rFonts w:ascii="Palatino Linotype" w:hAnsi="Palatino Linotype"/>
        <w:sz w:val="20"/>
        <w:szCs w:val="20"/>
        <w:lang w:val="uk-UA"/>
      </w:rPr>
      <w:t>3</w:t>
    </w:r>
    <w:r w:rsidR="009E4737">
      <w:rPr>
        <w:rFonts w:ascii="Palatino Linotype" w:hAnsi="Palatino Linotype"/>
        <w:sz w:val="20"/>
        <w:szCs w:val="20"/>
        <w:lang w:val="uk-UA"/>
      </w:rPr>
      <w:t xml:space="preserve"> </w:t>
    </w:r>
    <w:r w:rsidR="009E4737" w:rsidRPr="009E4737">
      <w:rPr>
        <w:rFonts w:ascii="Palatino Linotype" w:hAnsi="Palatino Linotype"/>
        <w:sz w:val="20"/>
        <w:szCs w:val="20"/>
        <w:lang w:val="uk-UA"/>
      </w:rPr>
      <w:t>від</w:t>
    </w:r>
    <w:r>
      <w:rPr>
        <w:rFonts w:ascii="Palatino Linotype" w:hAnsi="Palatino Linotype"/>
        <w:sz w:val="20"/>
        <w:szCs w:val="20"/>
        <w:lang w:val="uk-UA"/>
      </w:rPr>
      <w:t xml:space="preserve"> </w:t>
    </w:r>
    <w:r w:rsidR="00F266BC">
      <w:rPr>
        <w:rFonts w:ascii="Palatino Linotype" w:hAnsi="Palatino Linotype"/>
        <w:sz w:val="20"/>
        <w:szCs w:val="20"/>
        <w:lang w:val="uk-UA"/>
      </w:rPr>
      <w:t>21</w:t>
    </w:r>
    <w:r>
      <w:rPr>
        <w:rFonts w:ascii="Palatino Linotype" w:hAnsi="Palatino Linotype"/>
        <w:sz w:val="20"/>
        <w:szCs w:val="20"/>
        <w:lang w:val="uk-UA"/>
      </w:rPr>
      <w:t>.</w:t>
    </w:r>
    <w:r w:rsidR="00986429">
      <w:rPr>
        <w:rFonts w:ascii="Palatino Linotype" w:hAnsi="Palatino Linotype"/>
        <w:sz w:val="20"/>
        <w:szCs w:val="20"/>
        <w:lang w:val="en-US"/>
      </w:rPr>
      <w:t>0</w:t>
    </w:r>
    <w:r w:rsidR="00F266BC">
      <w:rPr>
        <w:rFonts w:ascii="Palatino Linotype" w:hAnsi="Palatino Linotype"/>
        <w:sz w:val="20"/>
        <w:szCs w:val="20"/>
        <w:lang w:val="uk-UA"/>
      </w:rPr>
      <w:t>7</w:t>
    </w:r>
    <w:r>
      <w:rPr>
        <w:rFonts w:ascii="Palatino Linotype" w:hAnsi="Palatino Linotype"/>
        <w:sz w:val="20"/>
        <w:szCs w:val="20"/>
        <w:lang w:val="uk-UA"/>
      </w:rPr>
      <w:t>.202</w:t>
    </w:r>
    <w:r w:rsidR="00F266BC">
      <w:rPr>
        <w:rFonts w:ascii="Palatino Linotype" w:hAnsi="Palatino Linotype"/>
        <w:sz w:val="20"/>
        <w:szCs w:val="20"/>
        <w:lang w:val="uk-UA"/>
      </w:rPr>
      <w:t>3</w:t>
    </w:r>
    <w:r w:rsidR="009E4737" w:rsidRPr="009E4737">
      <w:rPr>
        <w:rFonts w:ascii="Palatino Linotype" w:hAnsi="Palatino Linotype"/>
        <w:sz w:val="20"/>
        <w:szCs w:val="20"/>
        <w:lang w:val="uk-UA"/>
      </w:rPr>
      <w:ptab w:relativeTo="margin" w:alignment="right" w:leader="none"/>
    </w:r>
    <w:r w:rsidR="00FA5E64">
      <w:rPr>
        <w:rFonts w:ascii="Palatino Linotype" w:hAnsi="Palatino Linotype"/>
        <w:sz w:val="20"/>
        <w:szCs w:val="20"/>
        <w:lang w:val="uk-UA"/>
      </w:rPr>
      <w:t>с</w:t>
    </w:r>
    <w:r w:rsidR="009E4737" w:rsidRPr="009E4737">
      <w:rPr>
        <w:rFonts w:ascii="Palatino Linotype" w:hAnsi="Palatino Linotype"/>
        <w:sz w:val="20"/>
        <w:szCs w:val="20"/>
        <w:lang w:val="uk-UA"/>
      </w:rPr>
      <w:t>торінка</w:t>
    </w:r>
    <w:r w:rsidR="009E4737" w:rsidRPr="009E4737">
      <w:rPr>
        <w:rFonts w:ascii="Palatino Linotype" w:hAnsi="Palatino Linotype"/>
        <w:sz w:val="20"/>
        <w:szCs w:val="20"/>
      </w:rPr>
      <w:t xml:space="preserve"> </w:t>
    </w:r>
    <w:r w:rsidR="009E4737" w:rsidRPr="009E4737">
      <w:rPr>
        <w:rFonts w:ascii="Palatino Linotype" w:hAnsi="Palatino Linotype"/>
        <w:b/>
        <w:sz w:val="20"/>
        <w:szCs w:val="20"/>
      </w:rPr>
      <w:fldChar w:fldCharType="begin"/>
    </w:r>
    <w:r w:rsidR="009E4737" w:rsidRPr="009E4737">
      <w:rPr>
        <w:rFonts w:ascii="Palatino Linotype" w:hAnsi="Palatino Linotype"/>
        <w:b/>
        <w:sz w:val="20"/>
        <w:szCs w:val="20"/>
      </w:rPr>
      <w:instrText>PAGE  \* Arabic  \* MERGEFORMAT</w:instrText>
    </w:r>
    <w:r w:rsidR="009E4737" w:rsidRPr="009E4737">
      <w:rPr>
        <w:rFonts w:ascii="Palatino Linotype" w:hAnsi="Palatino Linotype"/>
        <w:b/>
        <w:sz w:val="20"/>
        <w:szCs w:val="20"/>
      </w:rPr>
      <w:fldChar w:fldCharType="separate"/>
    </w:r>
    <w:r w:rsidR="006B107F" w:rsidRPr="006B107F">
      <w:rPr>
        <w:rFonts w:ascii="Palatino Linotype" w:hAnsi="Palatino Linotype"/>
        <w:b/>
        <w:noProof/>
        <w:sz w:val="20"/>
        <w:szCs w:val="20"/>
      </w:rPr>
      <w:t>5</w:t>
    </w:r>
    <w:r w:rsidR="009E4737" w:rsidRPr="009E4737">
      <w:rPr>
        <w:rFonts w:ascii="Palatino Linotype" w:hAnsi="Palatino Linotype"/>
        <w:b/>
        <w:sz w:val="20"/>
        <w:szCs w:val="20"/>
      </w:rPr>
      <w:fldChar w:fldCharType="end"/>
    </w:r>
    <w:r w:rsidR="009E4737">
      <w:rPr>
        <w:rFonts w:ascii="Palatino Linotype" w:hAnsi="Palatino Linotype"/>
        <w:sz w:val="20"/>
        <w:szCs w:val="20"/>
      </w:rPr>
      <w:t xml:space="preserve"> </w:t>
    </w:r>
    <w:r w:rsidR="009E4737" w:rsidRPr="009E4737">
      <w:rPr>
        <w:rFonts w:ascii="Palatino Linotype" w:hAnsi="Palatino Linotype"/>
        <w:sz w:val="20"/>
        <w:szCs w:val="20"/>
        <w:lang w:val="uk-UA"/>
      </w:rPr>
      <w:t>із</w:t>
    </w:r>
    <w:r w:rsidR="009E4737" w:rsidRPr="009E4737">
      <w:rPr>
        <w:rFonts w:ascii="Palatino Linotype" w:hAnsi="Palatino Linotype"/>
        <w:sz w:val="20"/>
        <w:szCs w:val="20"/>
      </w:rPr>
      <w:t xml:space="preserve"> </w:t>
    </w:r>
    <w:r w:rsidR="009E4737" w:rsidRPr="009E4737">
      <w:rPr>
        <w:rFonts w:ascii="Palatino Linotype" w:hAnsi="Palatino Linotype"/>
        <w:b/>
        <w:sz w:val="20"/>
        <w:szCs w:val="20"/>
      </w:rPr>
      <w:fldChar w:fldCharType="begin"/>
    </w:r>
    <w:r w:rsidR="009E4737" w:rsidRPr="009E4737">
      <w:rPr>
        <w:rFonts w:ascii="Palatino Linotype" w:hAnsi="Palatino Linotype"/>
        <w:b/>
        <w:sz w:val="20"/>
        <w:szCs w:val="20"/>
      </w:rPr>
      <w:instrText>NUMPAGES  \* Arabic  \* MERGEFORMAT</w:instrText>
    </w:r>
    <w:r w:rsidR="009E4737" w:rsidRPr="009E4737">
      <w:rPr>
        <w:rFonts w:ascii="Palatino Linotype" w:hAnsi="Palatino Linotype"/>
        <w:b/>
        <w:sz w:val="20"/>
        <w:szCs w:val="20"/>
      </w:rPr>
      <w:fldChar w:fldCharType="separate"/>
    </w:r>
    <w:r w:rsidR="006B107F" w:rsidRPr="006B107F">
      <w:rPr>
        <w:rFonts w:ascii="Palatino Linotype" w:hAnsi="Palatino Linotype"/>
        <w:b/>
        <w:noProof/>
        <w:sz w:val="20"/>
        <w:szCs w:val="20"/>
      </w:rPr>
      <w:t>5</w:t>
    </w:r>
    <w:r w:rsidR="009E4737" w:rsidRPr="009E4737">
      <w:rPr>
        <w:rFonts w:ascii="Palatino Linotype" w:hAnsi="Palatino Linotype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9E3A3" w14:textId="77777777" w:rsidR="00562181" w:rsidRDefault="00562181" w:rsidP="00DF3BA3">
      <w:pPr>
        <w:spacing w:after="0" w:line="240" w:lineRule="auto"/>
      </w:pPr>
      <w:r>
        <w:separator/>
      </w:r>
    </w:p>
  </w:footnote>
  <w:footnote w:type="continuationSeparator" w:id="0">
    <w:p w14:paraId="46EA9AA9" w14:textId="77777777" w:rsidR="00562181" w:rsidRDefault="00562181" w:rsidP="00DF3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D62E1"/>
    <w:multiLevelType w:val="hybridMultilevel"/>
    <w:tmpl w:val="42CE63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A3"/>
    <w:rsid w:val="000116B0"/>
    <w:rsid w:val="0001196E"/>
    <w:rsid w:val="00036FD4"/>
    <w:rsid w:val="000564F8"/>
    <w:rsid w:val="00063841"/>
    <w:rsid w:val="000676B1"/>
    <w:rsid w:val="000730F8"/>
    <w:rsid w:val="00086B37"/>
    <w:rsid w:val="000905F7"/>
    <w:rsid w:val="00095150"/>
    <w:rsid w:val="000A60BA"/>
    <w:rsid w:val="000B2428"/>
    <w:rsid w:val="000B5745"/>
    <w:rsid w:val="000C311B"/>
    <w:rsid w:val="000E30AD"/>
    <w:rsid w:val="001008A1"/>
    <w:rsid w:val="00114FEE"/>
    <w:rsid w:val="0012258D"/>
    <w:rsid w:val="0013480E"/>
    <w:rsid w:val="001377F4"/>
    <w:rsid w:val="00140982"/>
    <w:rsid w:val="00145E57"/>
    <w:rsid w:val="00146270"/>
    <w:rsid w:val="00152DFB"/>
    <w:rsid w:val="00167C80"/>
    <w:rsid w:val="001742B7"/>
    <w:rsid w:val="00175C0D"/>
    <w:rsid w:val="00181309"/>
    <w:rsid w:val="001A0676"/>
    <w:rsid w:val="001B155E"/>
    <w:rsid w:val="001B1D81"/>
    <w:rsid w:val="001B57F8"/>
    <w:rsid w:val="001C7E3F"/>
    <w:rsid w:val="001D2564"/>
    <w:rsid w:val="001D74E2"/>
    <w:rsid w:val="001E7541"/>
    <w:rsid w:val="001F3BE0"/>
    <w:rsid w:val="00210D20"/>
    <w:rsid w:val="00215AD9"/>
    <w:rsid w:val="00223164"/>
    <w:rsid w:val="00226833"/>
    <w:rsid w:val="00237578"/>
    <w:rsid w:val="00245EB1"/>
    <w:rsid w:val="00273DE2"/>
    <w:rsid w:val="002754B7"/>
    <w:rsid w:val="002A78F3"/>
    <w:rsid w:val="002B7C73"/>
    <w:rsid w:val="002C5A59"/>
    <w:rsid w:val="002D388A"/>
    <w:rsid w:val="003305F4"/>
    <w:rsid w:val="003308FF"/>
    <w:rsid w:val="00336D90"/>
    <w:rsid w:val="00343523"/>
    <w:rsid w:val="00350A7A"/>
    <w:rsid w:val="00350C65"/>
    <w:rsid w:val="003575F0"/>
    <w:rsid w:val="0035771F"/>
    <w:rsid w:val="00360609"/>
    <w:rsid w:val="003627A9"/>
    <w:rsid w:val="003651AF"/>
    <w:rsid w:val="00365F85"/>
    <w:rsid w:val="0036655E"/>
    <w:rsid w:val="003665DA"/>
    <w:rsid w:val="00376A79"/>
    <w:rsid w:val="003774DA"/>
    <w:rsid w:val="00383F77"/>
    <w:rsid w:val="00385A28"/>
    <w:rsid w:val="003B3C30"/>
    <w:rsid w:val="003B6078"/>
    <w:rsid w:val="003C29F7"/>
    <w:rsid w:val="003C2B0E"/>
    <w:rsid w:val="003F2D0B"/>
    <w:rsid w:val="003F63CD"/>
    <w:rsid w:val="00404C3A"/>
    <w:rsid w:val="0042028D"/>
    <w:rsid w:val="00420610"/>
    <w:rsid w:val="004403D8"/>
    <w:rsid w:val="00440D7C"/>
    <w:rsid w:val="00447CFA"/>
    <w:rsid w:val="00470A44"/>
    <w:rsid w:val="00475DFE"/>
    <w:rsid w:val="0048625C"/>
    <w:rsid w:val="0049217A"/>
    <w:rsid w:val="00495098"/>
    <w:rsid w:val="00497015"/>
    <w:rsid w:val="004A17E4"/>
    <w:rsid w:val="004A299B"/>
    <w:rsid w:val="004A6C7A"/>
    <w:rsid w:val="004C56BA"/>
    <w:rsid w:val="004D3622"/>
    <w:rsid w:val="004E32D8"/>
    <w:rsid w:val="004E6A9C"/>
    <w:rsid w:val="004F6840"/>
    <w:rsid w:val="004F6A29"/>
    <w:rsid w:val="00501A44"/>
    <w:rsid w:val="00510E39"/>
    <w:rsid w:val="00527BEE"/>
    <w:rsid w:val="005303AA"/>
    <w:rsid w:val="00545AFA"/>
    <w:rsid w:val="005469AA"/>
    <w:rsid w:val="00552033"/>
    <w:rsid w:val="005527A9"/>
    <w:rsid w:val="00553177"/>
    <w:rsid w:val="00562181"/>
    <w:rsid w:val="00584404"/>
    <w:rsid w:val="005B2BFF"/>
    <w:rsid w:val="005C1906"/>
    <w:rsid w:val="005C31BE"/>
    <w:rsid w:val="005D1BD1"/>
    <w:rsid w:val="005D2871"/>
    <w:rsid w:val="005D2E41"/>
    <w:rsid w:val="005E062D"/>
    <w:rsid w:val="005E6708"/>
    <w:rsid w:val="005F52E0"/>
    <w:rsid w:val="005F76E4"/>
    <w:rsid w:val="00600D3E"/>
    <w:rsid w:val="00607249"/>
    <w:rsid w:val="00612A39"/>
    <w:rsid w:val="006312F5"/>
    <w:rsid w:val="00650CE9"/>
    <w:rsid w:val="006562D6"/>
    <w:rsid w:val="00656FFE"/>
    <w:rsid w:val="00670BE5"/>
    <w:rsid w:val="006741EC"/>
    <w:rsid w:val="006A3B6A"/>
    <w:rsid w:val="006A708B"/>
    <w:rsid w:val="006B107F"/>
    <w:rsid w:val="006B710B"/>
    <w:rsid w:val="006C4AEC"/>
    <w:rsid w:val="006F5601"/>
    <w:rsid w:val="00771628"/>
    <w:rsid w:val="00775236"/>
    <w:rsid w:val="00776798"/>
    <w:rsid w:val="0078440B"/>
    <w:rsid w:val="007A3A92"/>
    <w:rsid w:val="007B066C"/>
    <w:rsid w:val="007C12F4"/>
    <w:rsid w:val="007C1AAF"/>
    <w:rsid w:val="007C4372"/>
    <w:rsid w:val="007C7B13"/>
    <w:rsid w:val="007D0F50"/>
    <w:rsid w:val="007D32C9"/>
    <w:rsid w:val="007E6B67"/>
    <w:rsid w:val="007E6B69"/>
    <w:rsid w:val="007F2360"/>
    <w:rsid w:val="008355F7"/>
    <w:rsid w:val="008367CD"/>
    <w:rsid w:val="00845E45"/>
    <w:rsid w:val="0085391B"/>
    <w:rsid w:val="0086499F"/>
    <w:rsid w:val="008649AB"/>
    <w:rsid w:val="00870C12"/>
    <w:rsid w:val="0087519B"/>
    <w:rsid w:val="008778DA"/>
    <w:rsid w:val="0088464F"/>
    <w:rsid w:val="008A411D"/>
    <w:rsid w:val="008A7E1F"/>
    <w:rsid w:val="008C1FC3"/>
    <w:rsid w:val="008D0282"/>
    <w:rsid w:val="008D1697"/>
    <w:rsid w:val="008D736C"/>
    <w:rsid w:val="008D77A5"/>
    <w:rsid w:val="008D78C2"/>
    <w:rsid w:val="008E36F6"/>
    <w:rsid w:val="008F1ED3"/>
    <w:rsid w:val="008F6E50"/>
    <w:rsid w:val="00900B1E"/>
    <w:rsid w:val="00910B4A"/>
    <w:rsid w:val="00911C6C"/>
    <w:rsid w:val="00913453"/>
    <w:rsid w:val="00916C34"/>
    <w:rsid w:val="009336B9"/>
    <w:rsid w:val="00941C32"/>
    <w:rsid w:val="00952A93"/>
    <w:rsid w:val="00953D76"/>
    <w:rsid w:val="009840CB"/>
    <w:rsid w:val="00986429"/>
    <w:rsid w:val="009A0021"/>
    <w:rsid w:val="009A5855"/>
    <w:rsid w:val="009C0095"/>
    <w:rsid w:val="009C4ED3"/>
    <w:rsid w:val="009C712D"/>
    <w:rsid w:val="009D02DD"/>
    <w:rsid w:val="009D6FFD"/>
    <w:rsid w:val="009D7D3E"/>
    <w:rsid w:val="009E332C"/>
    <w:rsid w:val="009E388C"/>
    <w:rsid w:val="009E4737"/>
    <w:rsid w:val="009F46BE"/>
    <w:rsid w:val="009F6EA3"/>
    <w:rsid w:val="00A017ED"/>
    <w:rsid w:val="00A0551E"/>
    <w:rsid w:val="00A1712C"/>
    <w:rsid w:val="00A213CE"/>
    <w:rsid w:val="00A22763"/>
    <w:rsid w:val="00A3520D"/>
    <w:rsid w:val="00A4149B"/>
    <w:rsid w:val="00A46987"/>
    <w:rsid w:val="00A46C79"/>
    <w:rsid w:val="00A46F1C"/>
    <w:rsid w:val="00A524E2"/>
    <w:rsid w:val="00A539E8"/>
    <w:rsid w:val="00A82BE4"/>
    <w:rsid w:val="00A94F44"/>
    <w:rsid w:val="00AA68A4"/>
    <w:rsid w:val="00AC491D"/>
    <w:rsid w:val="00AD5E0B"/>
    <w:rsid w:val="00AE5273"/>
    <w:rsid w:val="00AE76B3"/>
    <w:rsid w:val="00AF4587"/>
    <w:rsid w:val="00B0775F"/>
    <w:rsid w:val="00B25635"/>
    <w:rsid w:val="00B31BF1"/>
    <w:rsid w:val="00B35832"/>
    <w:rsid w:val="00B63A51"/>
    <w:rsid w:val="00B66E69"/>
    <w:rsid w:val="00B7310F"/>
    <w:rsid w:val="00B83415"/>
    <w:rsid w:val="00B8559D"/>
    <w:rsid w:val="00B90CD4"/>
    <w:rsid w:val="00B960CC"/>
    <w:rsid w:val="00BA04F2"/>
    <w:rsid w:val="00BB0051"/>
    <w:rsid w:val="00BB181C"/>
    <w:rsid w:val="00BB7E38"/>
    <w:rsid w:val="00BF0AE6"/>
    <w:rsid w:val="00BF432D"/>
    <w:rsid w:val="00BF73F7"/>
    <w:rsid w:val="00C06BE3"/>
    <w:rsid w:val="00C10D48"/>
    <w:rsid w:val="00C35988"/>
    <w:rsid w:val="00C37ECD"/>
    <w:rsid w:val="00C41C3C"/>
    <w:rsid w:val="00C4662A"/>
    <w:rsid w:val="00C5363A"/>
    <w:rsid w:val="00C80BE5"/>
    <w:rsid w:val="00C81B94"/>
    <w:rsid w:val="00C92F85"/>
    <w:rsid w:val="00C9775F"/>
    <w:rsid w:val="00C97ECD"/>
    <w:rsid w:val="00CC3EF1"/>
    <w:rsid w:val="00CC78AC"/>
    <w:rsid w:val="00CD0DA5"/>
    <w:rsid w:val="00CE184F"/>
    <w:rsid w:val="00CE204C"/>
    <w:rsid w:val="00CE7BB8"/>
    <w:rsid w:val="00CF435D"/>
    <w:rsid w:val="00CF7033"/>
    <w:rsid w:val="00D05E54"/>
    <w:rsid w:val="00D070ED"/>
    <w:rsid w:val="00D35BE0"/>
    <w:rsid w:val="00D36629"/>
    <w:rsid w:val="00D434F0"/>
    <w:rsid w:val="00D5059A"/>
    <w:rsid w:val="00D531E9"/>
    <w:rsid w:val="00D771ED"/>
    <w:rsid w:val="00D77D6D"/>
    <w:rsid w:val="00D80D9D"/>
    <w:rsid w:val="00D879BD"/>
    <w:rsid w:val="00DA3962"/>
    <w:rsid w:val="00DC7F73"/>
    <w:rsid w:val="00DE1C5E"/>
    <w:rsid w:val="00DE24B5"/>
    <w:rsid w:val="00DE670E"/>
    <w:rsid w:val="00DE69B7"/>
    <w:rsid w:val="00DF05D6"/>
    <w:rsid w:val="00DF3BA3"/>
    <w:rsid w:val="00DF3D57"/>
    <w:rsid w:val="00DF5CFC"/>
    <w:rsid w:val="00E07E82"/>
    <w:rsid w:val="00E26440"/>
    <w:rsid w:val="00E64BD1"/>
    <w:rsid w:val="00E72C8F"/>
    <w:rsid w:val="00EA4E91"/>
    <w:rsid w:val="00EA5FF9"/>
    <w:rsid w:val="00EB72F9"/>
    <w:rsid w:val="00ED133E"/>
    <w:rsid w:val="00F10455"/>
    <w:rsid w:val="00F266BC"/>
    <w:rsid w:val="00F3076F"/>
    <w:rsid w:val="00F35476"/>
    <w:rsid w:val="00F66565"/>
    <w:rsid w:val="00F72EF9"/>
    <w:rsid w:val="00F73353"/>
    <w:rsid w:val="00F7707E"/>
    <w:rsid w:val="00F83963"/>
    <w:rsid w:val="00F83B7F"/>
    <w:rsid w:val="00F912E9"/>
    <w:rsid w:val="00FA08F8"/>
    <w:rsid w:val="00FA272C"/>
    <w:rsid w:val="00FA45AB"/>
    <w:rsid w:val="00FA5E64"/>
    <w:rsid w:val="00FB1301"/>
    <w:rsid w:val="00FC4362"/>
    <w:rsid w:val="00FC5C3D"/>
    <w:rsid w:val="00FD5BBB"/>
    <w:rsid w:val="00FD62B4"/>
    <w:rsid w:val="00FD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1045F"/>
  <w15:docId w15:val="{1E65C6D6-46D5-458D-B01C-156129D0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3BA3"/>
  </w:style>
  <w:style w:type="paragraph" w:styleId="a5">
    <w:name w:val="footer"/>
    <w:basedOn w:val="a"/>
    <w:link w:val="a6"/>
    <w:uiPriority w:val="99"/>
    <w:unhideWhenUsed/>
    <w:rsid w:val="00DF3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3BA3"/>
  </w:style>
  <w:style w:type="paragraph" w:styleId="a7">
    <w:name w:val="Balloon Text"/>
    <w:basedOn w:val="a"/>
    <w:link w:val="a8"/>
    <w:uiPriority w:val="99"/>
    <w:semiHidden/>
    <w:unhideWhenUsed/>
    <w:rsid w:val="00DF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3BA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F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D7D3E"/>
    <w:pPr>
      <w:ind w:left="720"/>
      <w:contextualSpacing/>
    </w:pPr>
  </w:style>
  <w:style w:type="table" w:customStyle="1" w:styleId="1">
    <w:name w:val="Стиль1"/>
    <w:basedOn w:val="a1"/>
    <w:uiPriority w:val="99"/>
    <w:rsid w:val="009E388C"/>
    <w:pPr>
      <w:spacing w:after="0" w:line="240" w:lineRule="auto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tblHeader/>
      </w:trPr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4" w:space="0" w:color="auto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C197C-E433-42ED-BB87-94D594B1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3963</Words>
  <Characters>2259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Anatolii Komar</cp:lastModifiedBy>
  <cp:revision>2</cp:revision>
  <cp:lastPrinted>2021-11-26T09:34:00Z</cp:lastPrinted>
  <dcterms:created xsi:type="dcterms:W3CDTF">2023-07-27T17:25:00Z</dcterms:created>
  <dcterms:modified xsi:type="dcterms:W3CDTF">2023-07-27T17:25:00Z</dcterms:modified>
</cp:coreProperties>
</file>